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297EA" w14:textId="7AC48F1B" w:rsidR="007F3B9A" w:rsidRDefault="001670DB" w:rsidP="00105D70">
      <w:pPr>
        <w:spacing w:after="0" w:line="240" w:lineRule="auto"/>
        <w:rPr>
          <w:b/>
          <w:color w:val="808080" w:themeColor="background1" w:themeShade="80"/>
          <w:sz w:val="20"/>
          <w:szCs w:val="20"/>
          <w:u w:val="single"/>
        </w:rPr>
      </w:pPr>
      <w:r w:rsidRPr="00267425">
        <w:rPr>
          <w:b/>
          <w:sz w:val="32"/>
          <w:szCs w:val="32"/>
          <w:u w:val="single"/>
          <w:shd w:val="clear" w:color="auto" w:fill="FFFF00"/>
        </w:rPr>
        <w:t>Registration Checklist</w:t>
      </w:r>
      <w:r w:rsidR="000010D2">
        <w:rPr>
          <w:b/>
          <w:sz w:val="32"/>
          <w:szCs w:val="32"/>
          <w:u w:val="single"/>
        </w:rPr>
        <w:t xml:space="preserve"> </w:t>
      </w:r>
    </w:p>
    <w:p w14:paraId="4C1A9A50" w14:textId="77777777" w:rsidR="00F072C0" w:rsidRPr="008F4F0F" w:rsidRDefault="00F072C0" w:rsidP="00105D70">
      <w:pPr>
        <w:spacing w:after="0" w:line="240" w:lineRule="auto"/>
        <w:rPr>
          <w:b/>
          <w:color w:val="808080" w:themeColor="background1" w:themeShade="80"/>
          <w:sz w:val="20"/>
          <w:szCs w:val="20"/>
          <w:u w:val="single"/>
        </w:rPr>
      </w:pPr>
    </w:p>
    <w:p w14:paraId="339ED2A5" w14:textId="77777777" w:rsidR="00F65471" w:rsidRPr="0081514B" w:rsidRDefault="00F65471" w:rsidP="00F65471">
      <w:pPr>
        <w:pStyle w:val="ListParagraph"/>
        <w:numPr>
          <w:ilvl w:val="0"/>
          <w:numId w:val="3"/>
        </w:numPr>
        <w:spacing w:after="0" w:line="240" w:lineRule="auto"/>
        <w:rPr>
          <w:vanish/>
          <w:specVanish/>
        </w:rPr>
      </w:pPr>
      <w:r w:rsidRPr="003842C4">
        <w:t xml:space="preserve">Complete/update a </w:t>
      </w:r>
      <w:r w:rsidRPr="003842C4">
        <w:rPr>
          <w:b/>
        </w:rPr>
        <w:t xml:space="preserve">PDCS &amp; HIPAA  </w:t>
      </w:r>
      <w:r w:rsidRPr="003842C4">
        <w:t xml:space="preserve"> form.</w:t>
      </w:r>
      <w:r>
        <w:t xml:space="preserve">  </w:t>
      </w:r>
    </w:p>
    <w:p w14:paraId="6F03C6C6" w14:textId="77777777" w:rsidR="00F65471" w:rsidRDefault="00F65471" w:rsidP="00F65471">
      <w:pPr>
        <w:pStyle w:val="ListParagraph"/>
        <w:numPr>
          <w:ilvl w:val="0"/>
          <w:numId w:val="3"/>
        </w:numPr>
        <w:spacing w:after="0" w:line="240" w:lineRule="auto"/>
      </w:pPr>
      <w:r>
        <w:t xml:space="preserve"> </w:t>
      </w:r>
    </w:p>
    <w:p w14:paraId="7EED9B07" w14:textId="1E17AA1C" w:rsidR="005B20BD" w:rsidRPr="003842C4" w:rsidRDefault="005B20BD" w:rsidP="005B20BD">
      <w:pPr>
        <w:pStyle w:val="ListParagraph"/>
        <w:numPr>
          <w:ilvl w:val="0"/>
          <w:numId w:val="3"/>
        </w:numPr>
        <w:spacing w:after="0" w:line="240" w:lineRule="auto"/>
      </w:pPr>
      <w:r w:rsidRPr="003842C4">
        <w:t>Obtain</w:t>
      </w:r>
      <w:r w:rsidR="001670DB" w:rsidRPr="003842C4">
        <w:t xml:space="preserve"> </w:t>
      </w:r>
      <w:r w:rsidR="003842C4" w:rsidRPr="003842C4">
        <w:rPr>
          <w:b/>
        </w:rPr>
        <w:t>p</w:t>
      </w:r>
      <w:r w:rsidR="001670DB" w:rsidRPr="003842C4">
        <w:rPr>
          <w:b/>
        </w:rPr>
        <w:t xml:space="preserve">roof of </w:t>
      </w:r>
      <w:r w:rsidR="001670DB" w:rsidRPr="003842C4">
        <w:rPr>
          <w:b/>
          <w:sz w:val="24"/>
          <w:szCs w:val="24"/>
        </w:rPr>
        <w:t>residency</w:t>
      </w:r>
      <w:r w:rsidR="00AB1F9A" w:rsidRPr="003842C4">
        <w:rPr>
          <w:b/>
        </w:rPr>
        <w:t xml:space="preserve"> </w:t>
      </w:r>
      <w:r w:rsidRPr="003842C4">
        <w:rPr>
          <w:b/>
        </w:rPr>
        <w:t xml:space="preserve">for programs that require </w:t>
      </w:r>
      <w:r w:rsidR="00683345">
        <w:rPr>
          <w:b/>
        </w:rPr>
        <w:t>(Health Department)</w:t>
      </w:r>
      <w:r w:rsidRPr="003842C4">
        <w:rPr>
          <w:b/>
        </w:rPr>
        <w:t xml:space="preserve"> residency.</w:t>
      </w:r>
      <w:r w:rsidR="00C27024">
        <w:rPr>
          <w:b/>
        </w:rPr>
        <w:t xml:space="preserve"> (AH, BCCCP, CH &amp; MH) </w:t>
      </w:r>
    </w:p>
    <w:p w14:paraId="7C615A8B" w14:textId="77777777" w:rsidR="001670DB" w:rsidRPr="00C27024" w:rsidRDefault="001670DB" w:rsidP="005B20BD">
      <w:pPr>
        <w:pStyle w:val="ListParagraph"/>
        <w:numPr>
          <w:ilvl w:val="0"/>
          <w:numId w:val="3"/>
        </w:numPr>
        <w:spacing w:after="0" w:line="240" w:lineRule="auto"/>
        <w:rPr>
          <w:b/>
          <w:sz w:val="20"/>
          <w:szCs w:val="20"/>
        </w:rPr>
      </w:pPr>
      <w:r w:rsidRPr="003842C4">
        <w:rPr>
          <w:b/>
        </w:rPr>
        <w:t xml:space="preserve">Proof of </w:t>
      </w:r>
      <w:r w:rsidRPr="003842C4">
        <w:rPr>
          <w:b/>
          <w:sz w:val="24"/>
          <w:szCs w:val="24"/>
        </w:rPr>
        <w:t>income</w:t>
      </w:r>
      <w:r w:rsidR="00FB585D" w:rsidRPr="003842C4">
        <w:rPr>
          <w:b/>
        </w:rPr>
        <w:t xml:space="preserve">- </w:t>
      </w:r>
      <w:r w:rsidR="005B20BD" w:rsidRPr="003842C4">
        <w:t>Gross i</w:t>
      </w:r>
      <w:r w:rsidR="00FB585D" w:rsidRPr="003842C4">
        <w:t>ncome</w:t>
      </w:r>
      <w:r w:rsidR="005B20BD" w:rsidRPr="003842C4">
        <w:t xml:space="preserve"> (before taxes)</w:t>
      </w:r>
      <w:r w:rsidR="00FB585D" w:rsidRPr="003842C4">
        <w:t xml:space="preserve"> is requested from </w:t>
      </w:r>
      <w:r w:rsidR="00FB585D" w:rsidRPr="003842C4">
        <w:rPr>
          <w:b/>
        </w:rPr>
        <w:t>all</w:t>
      </w:r>
      <w:r w:rsidR="00FB585D" w:rsidRPr="003842C4">
        <w:t xml:space="preserve"> clients</w:t>
      </w:r>
      <w:r w:rsidR="00C27024">
        <w:t>.  FP clients can “self-declare”.</w:t>
      </w:r>
    </w:p>
    <w:p w14:paraId="3DDB8234" w14:textId="77777777" w:rsidR="005B20BD" w:rsidRPr="005B20BD" w:rsidRDefault="001670DB" w:rsidP="005B20BD">
      <w:pPr>
        <w:pStyle w:val="ListParagraph"/>
        <w:numPr>
          <w:ilvl w:val="0"/>
          <w:numId w:val="3"/>
        </w:numPr>
        <w:spacing w:after="0" w:line="240" w:lineRule="auto"/>
        <w:rPr>
          <w:b/>
          <w:i/>
          <w:color w:val="0000FF"/>
        </w:rPr>
      </w:pPr>
      <w:r w:rsidRPr="003842C4">
        <w:rPr>
          <w:b/>
          <w:sz w:val="24"/>
          <w:szCs w:val="24"/>
        </w:rPr>
        <w:t>Insurance, Medicaid or Medicare</w:t>
      </w:r>
      <w:r w:rsidRPr="003842C4">
        <w:t xml:space="preserve"> Card</w:t>
      </w:r>
      <w:r w:rsidR="00CC6E13" w:rsidRPr="003842C4">
        <w:t xml:space="preserve"> (If </w:t>
      </w:r>
      <w:r w:rsidR="00CC6E13" w:rsidRPr="003842C4">
        <w:rPr>
          <w:b/>
        </w:rPr>
        <w:t>FP</w:t>
      </w:r>
      <w:r w:rsidR="00CC6E13" w:rsidRPr="003842C4">
        <w:t xml:space="preserve"> or </w:t>
      </w:r>
      <w:r w:rsidR="00CC6E13" w:rsidRPr="003842C4">
        <w:rPr>
          <w:b/>
        </w:rPr>
        <w:t>STD</w:t>
      </w:r>
      <w:r w:rsidR="00CC6E13" w:rsidRPr="003842C4">
        <w:t xml:space="preserve"> </w:t>
      </w:r>
      <w:r w:rsidR="00C27024">
        <w:t>visit</w:t>
      </w:r>
      <w:r w:rsidR="00CC6E13" w:rsidRPr="003842C4">
        <w:t xml:space="preserve">, </w:t>
      </w:r>
      <w:r w:rsidR="007523AB" w:rsidRPr="003842C4">
        <w:t>ask</w:t>
      </w:r>
      <w:r w:rsidR="00CC6E13" w:rsidRPr="003842C4">
        <w:t xml:space="preserve"> </w:t>
      </w:r>
      <w:r w:rsidR="007523AB" w:rsidRPr="003842C4">
        <w:t>client</w:t>
      </w:r>
      <w:r w:rsidR="00CC6E13" w:rsidRPr="003842C4">
        <w:rPr>
          <w:b/>
        </w:rPr>
        <w:t xml:space="preserve"> </w:t>
      </w:r>
      <w:r w:rsidR="00232D45" w:rsidRPr="003842C4">
        <w:rPr>
          <w:b/>
        </w:rPr>
        <w:t>“</w:t>
      </w:r>
      <w:r w:rsidR="00CC6E13" w:rsidRPr="003842C4">
        <w:rPr>
          <w:b/>
        </w:rPr>
        <w:t>I</w:t>
      </w:r>
      <w:r w:rsidR="00232D45" w:rsidRPr="003842C4">
        <w:rPr>
          <w:b/>
        </w:rPr>
        <w:t>s it</w:t>
      </w:r>
      <w:r w:rsidR="00CC6E13" w:rsidRPr="003842C4">
        <w:rPr>
          <w:b/>
        </w:rPr>
        <w:t xml:space="preserve"> O</w:t>
      </w:r>
      <w:r w:rsidR="00232D45" w:rsidRPr="003842C4">
        <w:rPr>
          <w:b/>
        </w:rPr>
        <w:t>k</w:t>
      </w:r>
      <w:r w:rsidR="00CC6E13" w:rsidRPr="003842C4">
        <w:rPr>
          <w:b/>
        </w:rPr>
        <w:t xml:space="preserve"> </w:t>
      </w:r>
      <w:r w:rsidR="00006275" w:rsidRPr="003842C4">
        <w:rPr>
          <w:b/>
        </w:rPr>
        <w:t>t</w:t>
      </w:r>
      <w:r w:rsidR="007523AB" w:rsidRPr="003842C4">
        <w:rPr>
          <w:b/>
        </w:rPr>
        <w:t>o</w:t>
      </w:r>
      <w:r w:rsidR="00CC6E13" w:rsidRPr="003842C4">
        <w:rPr>
          <w:b/>
        </w:rPr>
        <w:t xml:space="preserve"> B</w:t>
      </w:r>
      <w:r w:rsidR="007523AB" w:rsidRPr="003842C4">
        <w:rPr>
          <w:b/>
        </w:rPr>
        <w:t>ill</w:t>
      </w:r>
      <w:r w:rsidR="00CC6E13" w:rsidRPr="003842C4">
        <w:rPr>
          <w:b/>
        </w:rPr>
        <w:t xml:space="preserve"> T</w:t>
      </w:r>
      <w:r w:rsidR="007523AB" w:rsidRPr="003842C4">
        <w:rPr>
          <w:b/>
        </w:rPr>
        <w:t>hird</w:t>
      </w:r>
      <w:r w:rsidR="00CC6E13" w:rsidRPr="003842C4">
        <w:rPr>
          <w:b/>
        </w:rPr>
        <w:t xml:space="preserve"> P</w:t>
      </w:r>
      <w:r w:rsidR="007523AB" w:rsidRPr="003842C4">
        <w:rPr>
          <w:b/>
        </w:rPr>
        <w:t>arty?</w:t>
      </w:r>
      <w:r w:rsidR="00AB1F9A" w:rsidRPr="003842C4">
        <w:t>-</w:t>
      </w:r>
      <w:r w:rsidR="00C27024">
        <w:t xml:space="preserve">If no, </w:t>
      </w:r>
      <w:r w:rsidR="00AB1F9A" w:rsidRPr="003842C4">
        <w:t xml:space="preserve">use </w:t>
      </w:r>
      <w:r w:rsidR="00C27024">
        <w:t>“</w:t>
      </w:r>
      <w:r w:rsidR="00C27024" w:rsidRPr="00C71C9F">
        <w:rPr>
          <w:b/>
          <w:color w:val="FF0000"/>
        </w:rPr>
        <w:t>Do Not Bill Ins FP/STD</w:t>
      </w:r>
      <w:r w:rsidR="00C27024">
        <w:t>” stamp.</w:t>
      </w:r>
      <w:r w:rsidR="00B42206" w:rsidRPr="003842C4">
        <w:t xml:space="preserve">  </w:t>
      </w:r>
      <w:r w:rsidR="005B20BD" w:rsidRPr="00C27024">
        <w:rPr>
          <w:b/>
          <w:i/>
        </w:rPr>
        <w:t>Verify coverage</w:t>
      </w:r>
      <w:r w:rsidR="005B20BD" w:rsidRPr="003842C4">
        <w:rPr>
          <w:i/>
        </w:rPr>
        <w:t>.  If system</w:t>
      </w:r>
      <w:r w:rsidR="005B20BD" w:rsidRPr="005B20BD">
        <w:rPr>
          <w:i/>
        </w:rPr>
        <w:t xml:space="preserve"> shows “not eligible”, let the client know we will bill their insurance but if the insurance does not cover the visit, the client will be sent a bill based on their percent pay the date of the visit.  </w:t>
      </w:r>
    </w:p>
    <w:p w14:paraId="291EDA89" w14:textId="77777777" w:rsidR="00B42206" w:rsidRPr="00367290" w:rsidRDefault="005B20BD" w:rsidP="005B20BD">
      <w:pPr>
        <w:pStyle w:val="ListParagraph"/>
        <w:spacing w:after="0" w:line="240" w:lineRule="auto"/>
        <w:rPr>
          <w:b/>
          <w:i/>
          <w:color w:val="006600"/>
        </w:rPr>
      </w:pPr>
      <w:r w:rsidRPr="005B20BD">
        <w:rPr>
          <w:i/>
        </w:rPr>
        <w:t>&lt;</w:t>
      </w:r>
      <w:r w:rsidR="00B42206" w:rsidRPr="005B20BD">
        <w:rPr>
          <w:i/>
        </w:rPr>
        <w:t xml:space="preserve"> </w:t>
      </w:r>
      <w:r>
        <w:rPr>
          <w:i/>
        </w:rPr>
        <w:t>*</w:t>
      </w:r>
      <w:r w:rsidR="00B42206" w:rsidRPr="005B20BD">
        <w:rPr>
          <w:i/>
        </w:rPr>
        <w:t xml:space="preserve">Medicaid does not cover Adult Nutrition Services, </w:t>
      </w:r>
      <w:r w:rsidR="00B42206" w:rsidRPr="005B20BD">
        <w:rPr>
          <w:b/>
          <w:i/>
        </w:rPr>
        <w:t xml:space="preserve">except for Diabetes Self </w:t>
      </w:r>
      <w:proofErr w:type="spellStart"/>
      <w:r w:rsidR="00B42206" w:rsidRPr="005B20BD">
        <w:rPr>
          <w:b/>
          <w:i/>
        </w:rPr>
        <w:t>Mgmt</w:t>
      </w:r>
      <w:proofErr w:type="spellEnd"/>
      <w:r w:rsidR="00B42206" w:rsidRPr="005B20BD">
        <w:rPr>
          <w:b/>
          <w:i/>
        </w:rPr>
        <w:t xml:space="preserve"> Classes</w:t>
      </w:r>
      <w:r w:rsidR="00B42206" w:rsidRPr="005B20BD">
        <w:rPr>
          <w:i/>
        </w:rPr>
        <w:t xml:space="preserve">. One on one nutritionist visits </w:t>
      </w:r>
      <w:r w:rsidR="008D79A6" w:rsidRPr="005B20BD">
        <w:rPr>
          <w:i/>
        </w:rPr>
        <w:t xml:space="preserve">is NOT </w:t>
      </w:r>
      <w:r w:rsidR="00B42206" w:rsidRPr="005B20BD">
        <w:rPr>
          <w:i/>
        </w:rPr>
        <w:t>covered.</w:t>
      </w:r>
      <w:r w:rsidRPr="005B20BD">
        <w:rPr>
          <w:i/>
        </w:rPr>
        <w:t>&gt;</w:t>
      </w:r>
      <w:r w:rsidR="00D60EE1" w:rsidRPr="005B20BD">
        <w:rPr>
          <w:i/>
        </w:rPr>
        <w:t xml:space="preserve"> </w:t>
      </w:r>
      <w:r>
        <w:rPr>
          <w:i/>
        </w:rPr>
        <w:t xml:space="preserve"> </w:t>
      </w:r>
      <w:r w:rsidR="00D60EE1" w:rsidRPr="005B20BD">
        <w:rPr>
          <w:i/>
        </w:rPr>
        <w:t xml:space="preserve"> </w:t>
      </w:r>
      <w:r w:rsidR="00006275" w:rsidRPr="003E4F49">
        <w:rPr>
          <w:b/>
          <w:i/>
          <w:color w:val="FF0000"/>
        </w:rPr>
        <w:t>**Effective July 1, 2018, self- pay clients can be seen for NUTRITION services at NO CHARGE, regardless of county residency.  We will continue to file insurance. We DO NOT have to assess income for NUTR clients until further notice from TG</w:t>
      </w:r>
      <w:r w:rsidR="00006275" w:rsidRPr="00367290">
        <w:rPr>
          <w:b/>
          <w:i/>
          <w:color w:val="006600"/>
        </w:rPr>
        <w:t>.</w:t>
      </w:r>
    </w:p>
    <w:p w14:paraId="1FB284DA" w14:textId="6F359FEC" w:rsidR="009739A2" w:rsidRPr="00C27024" w:rsidRDefault="001670DB" w:rsidP="00D60EE1">
      <w:pPr>
        <w:pStyle w:val="ListParagraph"/>
        <w:numPr>
          <w:ilvl w:val="0"/>
          <w:numId w:val="3"/>
        </w:numPr>
        <w:spacing w:after="0" w:line="240" w:lineRule="auto"/>
        <w:rPr>
          <w:i/>
          <w:u w:val="single"/>
        </w:rPr>
      </w:pPr>
      <w:r w:rsidRPr="003842C4">
        <w:rPr>
          <w:b/>
        </w:rPr>
        <w:t>ID</w:t>
      </w:r>
      <w:r w:rsidR="006F533B" w:rsidRPr="003842C4">
        <w:rPr>
          <w:b/>
        </w:rPr>
        <w:t xml:space="preserve"> </w:t>
      </w:r>
      <w:r w:rsidR="006F533B" w:rsidRPr="00367290">
        <w:rPr>
          <w:b/>
          <w:color w:val="0000FF"/>
        </w:rPr>
        <w:t xml:space="preserve">– </w:t>
      </w:r>
      <w:r w:rsidR="006F533B" w:rsidRPr="003C3203">
        <w:rPr>
          <w:b/>
          <w:highlight w:val="yellow"/>
        </w:rPr>
        <w:t xml:space="preserve">If no ID is </w:t>
      </w:r>
      <w:r w:rsidR="00C21E09" w:rsidRPr="003C3203">
        <w:rPr>
          <w:b/>
          <w:highlight w:val="yellow"/>
        </w:rPr>
        <w:t>available</w:t>
      </w:r>
      <w:r w:rsidR="006F533B" w:rsidRPr="007222C2">
        <w:rPr>
          <w:b/>
        </w:rPr>
        <w:t xml:space="preserve"> </w:t>
      </w:r>
      <w:r w:rsidR="006F533B" w:rsidRPr="007222C2">
        <w:t xml:space="preserve">1) Enter client’s name as </w:t>
      </w:r>
      <w:r w:rsidR="00C02B02" w:rsidRPr="007222C2">
        <w:t>he/she</w:t>
      </w:r>
      <w:r w:rsidR="006F533B" w:rsidRPr="007222C2">
        <w:t xml:space="preserve"> state</w:t>
      </w:r>
      <w:r w:rsidR="00C02B02" w:rsidRPr="007222C2">
        <w:t>s</w:t>
      </w:r>
      <w:r w:rsidR="006F533B" w:rsidRPr="007222C2">
        <w:t xml:space="preserve"> it.  2) Make a note in the comments section in the Patient Details tab th</w:t>
      </w:r>
      <w:r w:rsidR="00C02B02" w:rsidRPr="007222C2">
        <w:t>at ID was requested and reason no</w:t>
      </w:r>
      <w:r w:rsidR="006F533B" w:rsidRPr="007222C2">
        <w:t xml:space="preserve"> ID was obtained, date/initial  (E</w:t>
      </w:r>
      <w:r w:rsidR="006F533B" w:rsidRPr="003842C4">
        <w:t>x:  Client states does not have ID</w:t>
      </w:r>
      <w:r w:rsidR="00C02B02" w:rsidRPr="003842C4">
        <w:t>, lost ID, etc</w:t>
      </w:r>
      <w:r w:rsidR="00C21E09" w:rsidRPr="003842C4">
        <w:t>.</w:t>
      </w:r>
      <w:r w:rsidR="006F533B" w:rsidRPr="003842C4">
        <w:t>/6-12-18/JO)</w:t>
      </w:r>
      <w:r w:rsidR="00006275" w:rsidRPr="003842C4">
        <w:t xml:space="preserve">  </w:t>
      </w:r>
      <w:r w:rsidR="003842C4" w:rsidRPr="00367290">
        <w:rPr>
          <w:b/>
          <w:i/>
          <w:u w:val="single"/>
        </w:rPr>
        <w:t>An ID is required before the medical record name</w:t>
      </w:r>
      <w:r w:rsidR="00C27024" w:rsidRPr="00367290">
        <w:rPr>
          <w:b/>
          <w:i/>
          <w:u w:val="single"/>
        </w:rPr>
        <w:t xml:space="preserve"> change</w:t>
      </w:r>
      <w:r w:rsidR="003842C4" w:rsidRPr="00367290">
        <w:rPr>
          <w:b/>
          <w:i/>
          <w:u w:val="single"/>
        </w:rPr>
        <w:t xml:space="preserve"> can be made.</w:t>
      </w:r>
    </w:p>
    <w:p w14:paraId="1E9F52D3" w14:textId="77777777" w:rsidR="00255D5A" w:rsidRPr="003842C4" w:rsidRDefault="00C27024" w:rsidP="001670DB">
      <w:pPr>
        <w:pStyle w:val="ListParagraph"/>
        <w:numPr>
          <w:ilvl w:val="0"/>
          <w:numId w:val="3"/>
        </w:numPr>
        <w:spacing w:after="0" w:line="240" w:lineRule="auto"/>
      </w:pPr>
      <w:r>
        <w:t>For Family Planning and STD visits</w:t>
      </w:r>
      <w:r w:rsidR="005B20BD" w:rsidRPr="003842C4">
        <w:t>,</w:t>
      </w:r>
      <w:r>
        <w:t xml:space="preserve"> when applicable,</w:t>
      </w:r>
      <w:r w:rsidR="005B20BD" w:rsidRPr="003842C4">
        <w:t xml:space="preserve"> h</w:t>
      </w:r>
      <w:r w:rsidR="00341BD4" w:rsidRPr="003842C4">
        <w:t>ave client sign “</w:t>
      </w:r>
      <w:r w:rsidR="00341BD4" w:rsidRPr="003842C4">
        <w:rPr>
          <w:b/>
        </w:rPr>
        <w:t>Smiley</w:t>
      </w:r>
      <w:r w:rsidR="00341BD4" w:rsidRPr="003842C4">
        <w:t xml:space="preserve">” </w:t>
      </w:r>
      <w:r w:rsidR="00FC4F60" w:rsidRPr="003842C4">
        <w:t>consent</w:t>
      </w:r>
      <w:r w:rsidR="005B20BD" w:rsidRPr="003842C4">
        <w:t>.</w:t>
      </w:r>
      <w:r w:rsidR="00134F19" w:rsidRPr="003842C4">
        <w:t xml:space="preserve">  </w:t>
      </w:r>
      <w:r w:rsidR="00134F19" w:rsidRPr="003842C4">
        <w:rPr>
          <w:b/>
        </w:rPr>
        <w:t>All</w:t>
      </w:r>
      <w:r w:rsidR="00134F19" w:rsidRPr="003842C4">
        <w:t xml:space="preserve"> clients presenting for </w:t>
      </w:r>
      <w:r w:rsidR="00134F19" w:rsidRPr="003842C4">
        <w:rPr>
          <w:b/>
        </w:rPr>
        <w:t>pregnancy test</w:t>
      </w:r>
      <w:r w:rsidR="00134F19" w:rsidRPr="003842C4">
        <w:t>, should be asked about being a “Smiley”.</w:t>
      </w:r>
      <w:r>
        <w:t xml:space="preserve">  (Applies to any age FP or STD client.)</w:t>
      </w:r>
    </w:p>
    <w:p w14:paraId="613921E5" w14:textId="77777777" w:rsidR="005154C7" w:rsidRPr="003842C4" w:rsidRDefault="00255D5A" w:rsidP="00B42206">
      <w:pPr>
        <w:pStyle w:val="ListParagraph"/>
        <w:numPr>
          <w:ilvl w:val="0"/>
          <w:numId w:val="3"/>
        </w:numPr>
        <w:spacing w:after="0" w:line="240" w:lineRule="auto"/>
      </w:pPr>
      <w:r w:rsidRPr="003842C4">
        <w:t>Enter</w:t>
      </w:r>
      <w:r w:rsidR="00006275" w:rsidRPr="003842C4">
        <w:t>/update</w:t>
      </w:r>
      <w:r w:rsidR="00B832A0" w:rsidRPr="003842C4">
        <w:t xml:space="preserve"> client</w:t>
      </w:r>
      <w:r w:rsidRPr="003842C4">
        <w:t xml:space="preserve"> </w:t>
      </w:r>
      <w:r w:rsidRPr="003842C4">
        <w:rPr>
          <w:b/>
        </w:rPr>
        <w:t>demographic</w:t>
      </w:r>
      <w:r w:rsidR="00B832A0" w:rsidRPr="003842C4">
        <w:rPr>
          <w:b/>
        </w:rPr>
        <w:t>s</w:t>
      </w:r>
      <w:r w:rsidRPr="003842C4">
        <w:t xml:space="preserve"> </w:t>
      </w:r>
      <w:r w:rsidR="007218B5">
        <w:t xml:space="preserve"> (Including:  </w:t>
      </w:r>
      <w:r w:rsidR="007218B5" w:rsidRPr="003C3203">
        <w:rPr>
          <w:b/>
        </w:rPr>
        <w:t>SS</w:t>
      </w:r>
      <w:r w:rsidR="003C3203">
        <w:rPr>
          <w:b/>
        </w:rPr>
        <w:t>#</w:t>
      </w:r>
      <w:r w:rsidR="007218B5">
        <w:t xml:space="preserve"> or </w:t>
      </w:r>
      <w:r w:rsidR="007218B5" w:rsidRPr="003C3203">
        <w:rPr>
          <w:b/>
        </w:rPr>
        <w:t>ITIN #</w:t>
      </w:r>
      <w:r w:rsidR="007218B5">
        <w:t xml:space="preserve">, Country of Origin, </w:t>
      </w:r>
      <w:r w:rsidR="00D059FF">
        <w:t>P</w:t>
      </w:r>
      <w:r w:rsidR="007218B5">
        <w:t xml:space="preserve">referred language, </w:t>
      </w:r>
      <w:r w:rsidR="00D059FF">
        <w:t>P</w:t>
      </w:r>
      <w:r w:rsidR="007218B5">
        <w:t>arent</w:t>
      </w:r>
      <w:r w:rsidR="00D059FF">
        <w:t>/G</w:t>
      </w:r>
      <w:r w:rsidR="007218B5">
        <w:t>uardian name if under 18</w:t>
      </w:r>
      <w:r w:rsidR="00D059FF">
        <w:t xml:space="preserve"> &amp; Emergency Contact name/phone.</w:t>
      </w:r>
      <w:r w:rsidR="003C3203">
        <w:t>)</w:t>
      </w:r>
    </w:p>
    <w:p w14:paraId="67D645B3" w14:textId="18A7D252" w:rsidR="002D6C0E" w:rsidRPr="003842C4" w:rsidRDefault="002D6C0E" w:rsidP="00F01DB7">
      <w:pPr>
        <w:pStyle w:val="ListParagraph"/>
        <w:numPr>
          <w:ilvl w:val="0"/>
          <w:numId w:val="3"/>
        </w:numPr>
        <w:spacing w:after="0" w:line="240" w:lineRule="auto"/>
      </w:pPr>
      <w:r w:rsidRPr="003842C4">
        <w:t xml:space="preserve">Add </w:t>
      </w:r>
      <w:r w:rsidRPr="003842C4">
        <w:rPr>
          <w:b/>
        </w:rPr>
        <w:t>flag</w:t>
      </w:r>
      <w:r w:rsidRPr="003842C4">
        <w:t xml:space="preserve"> </w:t>
      </w:r>
      <w:r w:rsidR="007222C2">
        <w:t xml:space="preserve">when the client:  is a </w:t>
      </w:r>
      <w:r w:rsidR="00F01DB7" w:rsidRPr="007222C2">
        <w:rPr>
          <w:b/>
        </w:rPr>
        <w:t>Smiley</w:t>
      </w:r>
      <w:r w:rsidR="00F01DB7" w:rsidRPr="003842C4">
        <w:t xml:space="preserve">, </w:t>
      </w:r>
      <w:r w:rsidR="007222C2">
        <w:t xml:space="preserve">needs an </w:t>
      </w:r>
      <w:r w:rsidR="00F01DB7" w:rsidRPr="007222C2">
        <w:rPr>
          <w:b/>
        </w:rPr>
        <w:t>Interpreter</w:t>
      </w:r>
      <w:r w:rsidR="00F01DB7" w:rsidRPr="003842C4">
        <w:t xml:space="preserve">, </w:t>
      </w:r>
      <w:r w:rsidR="007222C2">
        <w:t xml:space="preserve">is a </w:t>
      </w:r>
      <w:r w:rsidR="00F01DB7" w:rsidRPr="007222C2">
        <w:rPr>
          <w:b/>
        </w:rPr>
        <w:t>ROB</w:t>
      </w:r>
      <w:r w:rsidR="007222C2">
        <w:t xml:space="preserve"> pt. I</w:t>
      </w:r>
      <w:r w:rsidR="00393983" w:rsidRPr="003842C4">
        <w:t xml:space="preserve">f the client request to “no mail”, check the box beside “No Snail Mail” on the Patient tab in </w:t>
      </w:r>
      <w:r w:rsidR="0091422B" w:rsidRPr="0091422B">
        <w:rPr>
          <w:color w:val="FF0000"/>
        </w:rPr>
        <w:t>(add your vendor)</w:t>
      </w:r>
    </w:p>
    <w:p w14:paraId="223CD95E" w14:textId="00CF7D56" w:rsidR="00F01DB7" w:rsidRDefault="005154C7" w:rsidP="001670DB">
      <w:pPr>
        <w:pStyle w:val="ListParagraph"/>
        <w:numPr>
          <w:ilvl w:val="0"/>
          <w:numId w:val="3"/>
        </w:numPr>
        <w:spacing w:after="0" w:line="240" w:lineRule="auto"/>
        <w:rPr>
          <w:b/>
        </w:rPr>
      </w:pPr>
      <w:r w:rsidRPr="003842C4">
        <w:t xml:space="preserve">Determine </w:t>
      </w:r>
      <w:r w:rsidRPr="003842C4">
        <w:rPr>
          <w:b/>
        </w:rPr>
        <w:t>Economic Unit</w:t>
      </w:r>
      <w:r w:rsidRPr="003842C4">
        <w:t xml:space="preserve"> </w:t>
      </w:r>
      <w:r w:rsidR="00590FAB" w:rsidRPr="003842C4">
        <w:t>and enter financial information</w:t>
      </w:r>
      <w:r w:rsidR="00255D5A" w:rsidRPr="003842C4">
        <w:t xml:space="preserve"> into system</w:t>
      </w:r>
      <w:r w:rsidR="00D60EE1" w:rsidRPr="003842C4">
        <w:t xml:space="preserve">.   </w:t>
      </w:r>
      <w:r w:rsidR="00D60EE1" w:rsidRPr="003842C4">
        <w:rPr>
          <w:i/>
        </w:rPr>
        <w:t>Any client that doesn’t bring proof of income at time of visit; will be entered as</w:t>
      </w:r>
      <w:r w:rsidR="00D60EE1" w:rsidRPr="00C21E09">
        <w:rPr>
          <w:i/>
        </w:rPr>
        <w:t xml:space="preserve"> 100% payable</w:t>
      </w:r>
      <w:r w:rsidR="003E4F49">
        <w:t xml:space="preserve">.  </w:t>
      </w:r>
      <w:r w:rsidR="00D60EE1">
        <w:t xml:space="preserve">Client’s being seen for STD and /or FP should be informed that if their visit crosses over to another program, </w:t>
      </w:r>
      <w:r w:rsidR="00B31268">
        <w:t xml:space="preserve">and there is no proof of income, </w:t>
      </w:r>
      <w:r w:rsidR="00D60EE1">
        <w:t xml:space="preserve">charges will be accessed at 100%.  </w:t>
      </w:r>
      <w:r w:rsidR="00D203F1" w:rsidRPr="003C3203">
        <w:rPr>
          <w:b/>
        </w:rPr>
        <w:t>Inform client of percent payable</w:t>
      </w:r>
      <w:r w:rsidR="003C3203" w:rsidRPr="003C3203">
        <w:rPr>
          <w:b/>
        </w:rPr>
        <w:t>.</w:t>
      </w:r>
    </w:p>
    <w:p w14:paraId="136BAFDC" w14:textId="77777777" w:rsidR="00922E1B" w:rsidRPr="003C3203" w:rsidRDefault="00922E1B" w:rsidP="001670DB">
      <w:pPr>
        <w:pStyle w:val="ListParagraph"/>
        <w:numPr>
          <w:ilvl w:val="0"/>
          <w:numId w:val="3"/>
        </w:numPr>
        <w:spacing w:after="0" w:line="240" w:lineRule="auto"/>
        <w:rPr>
          <w:b/>
        </w:rPr>
      </w:pPr>
      <w:r>
        <w:rPr>
          <w:b/>
        </w:rPr>
        <w:t>Collect co-pay/payment if applicable.</w:t>
      </w:r>
    </w:p>
    <w:p w14:paraId="2546540E" w14:textId="77777777" w:rsidR="00C21E09" w:rsidRDefault="00C21E09" w:rsidP="00C21E09">
      <w:pPr>
        <w:pStyle w:val="ListParagraph"/>
        <w:spacing w:after="0" w:line="240" w:lineRule="auto"/>
      </w:pPr>
    </w:p>
    <w:p w14:paraId="16135B5B" w14:textId="77777777" w:rsidR="00DA3512" w:rsidRDefault="00F01DB7" w:rsidP="0019093C">
      <w:pPr>
        <w:pBdr>
          <w:top w:val="single" w:sz="4" w:space="1" w:color="auto"/>
          <w:left w:val="single" w:sz="4" w:space="5" w:color="auto"/>
          <w:bottom w:val="single" w:sz="4" w:space="3" w:color="auto"/>
          <w:right w:val="single" w:sz="4" w:space="4" w:color="auto"/>
        </w:pBdr>
        <w:shd w:val="clear" w:color="auto" w:fill="FFFF00"/>
        <w:spacing w:after="0" w:line="240" w:lineRule="auto"/>
        <w:rPr>
          <w:rFonts w:ascii="Arial Narrow" w:hAnsi="Arial Narrow"/>
          <w:sz w:val="20"/>
          <w:szCs w:val="20"/>
        </w:rPr>
      </w:pPr>
      <w:r w:rsidRPr="004B4610">
        <w:rPr>
          <w:rFonts w:ascii="Arial Narrow" w:hAnsi="Arial Narrow"/>
          <w:b/>
          <w:sz w:val="20"/>
          <w:szCs w:val="20"/>
        </w:rPr>
        <w:t>Economic Unit</w:t>
      </w:r>
      <w:r w:rsidRPr="004B4610">
        <w:rPr>
          <w:rFonts w:ascii="Arial Narrow" w:hAnsi="Arial Narrow"/>
          <w:sz w:val="20"/>
          <w:szCs w:val="20"/>
        </w:rPr>
        <w:t xml:space="preserve">:    A family is defined as a group of </w:t>
      </w:r>
      <w:r w:rsidRPr="004B4610">
        <w:rPr>
          <w:rFonts w:ascii="Arial Narrow" w:hAnsi="Arial Narrow"/>
          <w:sz w:val="20"/>
          <w:szCs w:val="20"/>
          <w:u w:val="single"/>
        </w:rPr>
        <w:t xml:space="preserve">related </w:t>
      </w:r>
      <w:r w:rsidRPr="004B4610">
        <w:rPr>
          <w:rFonts w:ascii="Arial Narrow" w:hAnsi="Arial Narrow"/>
          <w:sz w:val="20"/>
          <w:szCs w:val="20"/>
        </w:rPr>
        <w:t xml:space="preserve">or </w:t>
      </w:r>
      <w:r w:rsidRPr="004B4610">
        <w:rPr>
          <w:rFonts w:ascii="Arial Narrow" w:hAnsi="Arial Narrow"/>
          <w:sz w:val="20"/>
          <w:szCs w:val="20"/>
          <w:u w:val="single"/>
        </w:rPr>
        <w:t>non-related</w:t>
      </w:r>
      <w:r w:rsidRPr="004B4610">
        <w:rPr>
          <w:rFonts w:ascii="Arial Narrow" w:hAnsi="Arial Narrow"/>
          <w:sz w:val="20"/>
          <w:szCs w:val="20"/>
        </w:rPr>
        <w:t xml:space="preserve"> individuals who are living together as </w:t>
      </w:r>
      <w:r w:rsidRPr="004B4610">
        <w:rPr>
          <w:rFonts w:ascii="Arial Narrow" w:hAnsi="Arial Narrow"/>
          <w:b/>
          <w:sz w:val="20"/>
          <w:szCs w:val="20"/>
        </w:rPr>
        <w:t>one economic</w:t>
      </w:r>
      <w:r w:rsidRPr="004B4610">
        <w:rPr>
          <w:rFonts w:ascii="Arial Narrow" w:hAnsi="Arial Narrow"/>
          <w:sz w:val="20"/>
          <w:szCs w:val="20"/>
        </w:rPr>
        <w:t xml:space="preserve"> </w:t>
      </w:r>
      <w:r w:rsidRPr="004B4610">
        <w:rPr>
          <w:rFonts w:ascii="Arial Narrow" w:hAnsi="Arial Narrow"/>
          <w:b/>
          <w:sz w:val="20"/>
          <w:szCs w:val="20"/>
        </w:rPr>
        <w:t>unit</w:t>
      </w:r>
      <w:r w:rsidRPr="004B4610">
        <w:rPr>
          <w:rFonts w:ascii="Arial Narrow" w:hAnsi="Arial Narrow"/>
          <w:sz w:val="20"/>
          <w:szCs w:val="20"/>
        </w:rPr>
        <w:t xml:space="preserve">.  Individuals are considered members of a single family or economic unit when their production of income and consumption of goods are related.  </w:t>
      </w:r>
      <w:r w:rsidRPr="004B4610">
        <w:rPr>
          <w:rFonts w:ascii="Arial Narrow" w:hAnsi="Arial Narrow"/>
          <w:b/>
          <w:sz w:val="20"/>
          <w:szCs w:val="20"/>
        </w:rPr>
        <w:t>An economic unit must have its own source of income</w:t>
      </w:r>
      <w:r w:rsidRPr="004B4610">
        <w:rPr>
          <w:rFonts w:ascii="Arial Narrow" w:hAnsi="Arial Narrow"/>
          <w:sz w:val="20"/>
          <w:szCs w:val="20"/>
        </w:rPr>
        <w:t>.  Also, groups of individuals living in the same house with other individuals may be considered a separate economic unit if each group supports only their unit</w:t>
      </w:r>
    </w:p>
    <w:p w14:paraId="7FA4635C" w14:textId="77777777" w:rsidR="00DA3512" w:rsidRDefault="000010D2" w:rsidP="0019093C">
      <w:pPr>
        <w:pBdr>
          <w:top w:val="single" w:sz="4" w:space="1" w:color="auto"/>
          <w:left w:val="single" w:sz="4" w:space="5" w:color="auto"/>
          <w:bottom w:val="single" w:sz="4" w:space="3" w:color="auto"/>
          <w:right w:val="single" w:sz="4" w:space="4" w:color="auto"/>
        </w:pBdr>
        <w:shd w:val="clear" w:color="auto" w:fill="FFFF00"/>
        <w:spacing w:after="0" w:line="240" w:lineRule="auto"/>
        <w:rPr>
          <w:rFonts w:ascii="Arial Narrow" w:hAnsi="Arial Narrow"/>
          <w:b/>
          <w:sz w:val="20"/>
          <w:szCs w:val="20"/>
        </w:rPr>
      </w:pPr>
      <w:r w:rsidRPr="004B4610">
        <w:rPr>
          <w:rFonts w:ascii="Arial Narrow" w:hAnsi="Arial Narrow"/>
          <w:b/>
          <w:sz w:val="20"/>
          <w:szCs w:val="20"/>
        </w:rPr>
        <w:t>Does the client’s income cover outgoing expenses or is someone else providing basic necessities for the client.</w:t>
      </w:r>
      <w:r w:rsidR="00CC2855" w:rsidRPr="004B4610">
        <w:rPr>
          <w:rFonts w:ascii="Arial Narrow" w:hAnsi="Arial Narrow"/>
          <w:b/>
          <w:sz w:val="20"/>
          <w:szCs w:val="20"/>
        </w:rPr>
        <w:t xml:space="preserve"> </w:t>
      </w:r>
    </w:p>
    <w:p w14:paraId="6084AE31" w14:textId="77777777" w:rsidR="0019093C" w:rsidRDefault="00F01DB7" w:rsidP="0019093C">
      <w:pPr>
        <w:pBdr>
          <w:top w:val="single" w:sz="4" w:space="1" w:color="auto"/>
          <w:left w:val="single" w:sz="4" w:space="5" w:color="auto"/>
          <w:bottom w:val="single" w:sz="4" w:space="3" w:color="auto"/>
          <w:right w:val="single" w:sz="4" w:space="4" w:color="auto"/>
        </w:pBdr>
        <w:shd w:val="clear" w:color="auto" w:fill="FFFF00"/>
        <w:spacing w:after="0" w:line="240" w:lineRule="auto"/>
        <w:rPr>
          <w:rFonts w:ascii="Arial Narrow" w:hAnsi="Arial Narrow"/>
          <w:b/>
          <w:color w:val="0000FF"/>
          <w:sz w:val="20"/>
          <w:szCs w:val="20"/>
          <w:u w:val="single"/>
        </w:rPr>
      </w:pPr>
      <w:r w:rsidRPr="00367290">
        <w:rPr>
          <w:rFonts w:ascii="Arial Narrow" w:hAnsi="Arial Narrow"/>
          <w:color w:val="0000FF"/>
          <w:sz w:val="20"/>
          <w:szCs w:val="20"/>
        </w:rPr>
        <w:t xml:space="preserve">A </w:t>
      </w:r>
      <w:r w:rsidRPr="00367290">
        <w:rPr>
          <w:rFonts w:ascii="Arial Narrow" w:hAnsi="Arial Narrow"/>
          <w:b/>
          <w:color w:val="0000FF"/>
          <w:sz w:val="20"/>
          <w:szCs w:val="20"/>
          <w:u w:val="single"/>
        </w:rPr>
        <w:t>pregnant woman</w:t>
      </w:r>
      <w:r w:rsidRPr="00367290">
        <w:rPr>
          <w:rFonts w:ascii="Arial Narrow" w:hAnsi="Arial Narrow"/>
          <w:color w:val="0000FF"/>
          <w:sz w:val="20"/>
          <w:szCs w:val="20"/>
        </w:rPr>
        <w:t xml:space="preserve"> is counted as two (2) in determining a family size unless it is in conflict with the client cultural, religious, and/or beliefs</w:t>
      </w:r>
      <w:r w:rsidRPr="004B4610">
        <w:rPr>
          <w:rFonts w:ascii="Arial Narrow" w:hAnsi="Arial Narrow"/>
          <w:sz w:val="20"/>
          <w:szCs w:val="20"/>
        </w:rPr>
        <w:t>.</w:t>
      </w:r>
      <w:r w:rsidR="000010D2" w:rsidRPr="004B4610">
        <w:rPr>
          <w:rFonts w:ascii="Arial Narrow" w:hAnsi="Arial Narrow"/>
          <w:sz w:val="20"/>
          <w:szCs w:val="20"/>
        </w:rPr>
        <w:t xml:space="preserve"> </w:t>
      </w:r>
      <w:r w:rsidR="000010D2" w:rsidRPr="00367290">
        <w:rPr>
          <w:rFonts w:ascii="Arial Narrow" w:hAnsi="Arial Narrow"/>
          <w:b/>
          <w:color w:val="0000FF"/>
          <w:sz w:val="20"/>
          <w:szCs w:val="20"/>
          <w:u w:val="single"/>
        </w:rPr>
        <w:t>Foster child</w:t>
      </w:r>
      <w:r w:rsidR="000010D2" w:rsidRPr="00367290">
        <w:rPr>
          <w:rFonts w:ascii="Arial Narrow" w:hAnsi="Arial Narrow"/>
          <w:b/>
          <w:color w:val="0000FF"/>
          <w:sz w:val="20"/>
          <w:szCs w:val="20"/>
        </w:rPr>
        <w:t xml:space="preserve"> </w:t>
      </w:r>
      <w:r w:rsidR="00DD44D2" w:rsidRPr="00367290">
        <w:rPr>
          <w:rFonts w:ascii="Arial Narrow" w:hAnsi="Arial Narrow"/>
          <w:color w:val="0000FF"/>
          <w:sz w:val="20"/>
          <w:szCs w:val="20"/>
        </w:rPr>
        <w:t xml:space="preserve">is </w:t>
      </w:r>
      <w:r w:rsidR="000010D2" w:rsidRPr="00367290">
        <w:rPr>
          <w:rFonts w:ascii="Arial Narrow" w:hAnsi="Arial Narrow"/>
          <w:color w:val="0000FF"/>
          <w:sz w:val="20"/>
          <w:szCs w:val="20"/>
        </w:rPr>
        <w:t>counted as household of one</w:t>
      </w:r>
      <w:r w:rsidR="00DD44D2" w:rsidRPr="00367290">
        <w:rPr>
          <w:rFonts w:ascii="Arial Narrow" w:hAnsi="Arial Narrow"/>
          <w:color w:val="0000FF"/>
          <w:sz w:val="20"/>
          <w:szCs w:val="20"/>
        </w:rPr>
        <w:t xml:space="preserve">. </w:t>
      </w:r>
      <w:r w:rsidR="00DD44D2" w:rsidRPr="00367290">
        <w:rPr>
          <w:rFonts w:ascii="Arial Narrow" w:hAnsi="Arial Narrow"/>
          <w:b/>
          <w:color w:val="0000FF"/>
          <w:sz w:val="20"/>
          <w:szCs w:val="20"/>
          <w:u w:val="single"/>
        </w:rPr>
        <w:t>Incarcerated,</w:t>
      </w:r>
      <w:r w:rsidR="000010D2" w:rsidRPr="00367290">
        <w:rPr>
          <w:rFonts w:ascii="Arial Narrow" w:hAnsi="Arial Narrow"/>
          <w:b/>
          <w:color w:val="0000FF"/>
          <w:sz w:val="20"/>
          <w:szCs w:val="20"/>
          <w:u w:val="single"/>
        </w:rPr>
        <w:t xml:space="preserve"> </w:t>
      </w:r>
      <w:r w:rsidR="000010D2" w:rsidRPr="00367290">
        <w:rPr>
          <w:rFonts w:ascii="Arial Narrow" w:hAnsi="Arial Narrow"/>
          <w:color w:val="0000FF"/>
          <w:sz w:val="20"/>
          <w:szCs w:val="20"/>
          <w:u w:val="single"/>
        </w:rPr>
        <w:t>in an</w:t>
      </w:r>
      <w:r w:rsidR="000010D2" w:rsidRPr="00367290">
        <w:rPr>
          <w:rFonts w:ascii="Arial Narrow" w:hAnsi="Arial Narrow"/>
          <w:b/>
          <w:color w:val="0000FF"/>
          <w:sz w:val="20"/>
          <w:szCs w:val="20"/>
          <w:u w:val="single"/>
        </w:rPr>
        <w:t xml:space="preserve"> institution </w:t>
      </w:r>
      <w:r w:rsidR="000010D2" w:rsidRPr="00367290">
        <w:rPr>
          <w:rFonts w:ascii="Arial Narrow" w:hAnsi="Arial Narrow"/>
          <w:color w:val="0000FF"/>
          <w:sz w:val="20"/>
          <w:szCs w:val="20"/>
          <w:u w:val="single"/>
        </w:rPr>
        <w:t>or</w:t>
      </w:r>
      <w:r w:rsidR="000010D2" w:rsidRPr="00367290">
        <w:rPr>
          <w:rFonts w:ascii="Arial Narrow" w:hAnsi="Arial Narrow"/>
          <w:b/>
          <w:color w:val="0000FF"/>
          <w:sz w:val="20"/>
          <w:szCs w:val="20"/>
          <w:u w:val="single"/>
        </w:rPr>
        <w:t xml:space="preserve"> homeless shelter</w:t>
      </w:r>
      <w:r w:rsidR="00DD44D2" w:rsidRPr="00367290">
        <w:rPr>
          <w:rFonts w:ascii="Arial Narrow" w:hAnsi="Arial Narrow"/>
          <w:b/>
          <w:color w:val="0000FF"/>
          <w:sz w:val="20"/>
          <w:szCs w:val="20"/>
          <w:u w:val="single"/>
        </w:rPr>
        <w:t xml:space="preserve">-family </w:t>
      </w:r>
      <w:r w:rsidR="00DD44D2" w:rsidRPr="00367290">
        <w:rPr>
          <w:rFonts w:ascii="Arial Narrow" w:hAnsi="Arial Narrow"/>
          <w:color w:val="0000FF"/>
          <w:sz w:val="20"/>
          <w:szCs w:val="20"/>
          <w:u w:val="single"/>
        </w:rPr>
        <w:t>of</w:t>
      </w:r>
      <w:r w:rsidR="00DD44D2" w:rsidRPr="00367290">
        <w:rPr>
          <w:rFonts w:ascii="Arial Narrow" w:hAnsi="Arial Narrow"/>
          <w:b/>
          <w:color w:val="0000FF"/>
          <w:sz w:val="20"/>
          <w:szCs w:val="20"/>
          <w:u w:val="single"/>
        </w:rPr>
        <w:t xml:space="preserve"> one</w:t>
      </w:r>
      <w:r w:rsidR="0019093C">
        <w:rPr>
          <w:rFonts w:ascii="Arial Narrow" w:hAnsi="Arial Narrow"/>
          <w:b/>
          <w:color w:val="0000FF"/>
          <w:sz w:val="20"/>
          <w:szCs w:val="20"/>
          <w:u w:val="single"/>
        </w:rPr>
        <w:t xml:space="preserve">    </w:t>
      </w:r>
    </w:p>
    <w:p w14:paraId="5D1B6BAF" w14:textId="77777777" w:rsidR="00F01DB7" w:rsidRPr="00367290" w:rsidRDefault="0019093C" w:rsidP="0019093C">
      <w:pPr>
        <w:pBdr>
          <w:top w:val="single" w:sz="4" w:space="1" w:color="auto"/>
          <w:left w:val="single" w:sz="4" w:space="5" w:color="auto"/>
          <w:bottom w:val="single" w:sz="4" w:space="3" w:color="auto"/>
          <w:right w:val="single" w:sz="4" w:space="4" w:color="auto"/>
        </w:pBdr>
        <w:shd w:val="clear" w:color="auto" w:fill="FFFF00"/>
        <w:spacing w:after="0" w:line="240" w:lineRule="auto"/>
        <w:rPr>
          <w:rFonts w:ascii="Arial Narrow" w:hAnsi="Arial Narrow"/>
          <w:color w:val="0000FF"/>
          <w:sz w:val="20"/>
          <w:szCs w:val="20"/>
        </w:rPr>
      </w:pPr>
      <w:r w:rsidRPr="0019093C">
        <w:rPr>
          <w:rFonts w:ascii="Arial Narrow" w:hAnsi="Arial Narrow"/>
          <w:b/>
          <w:i/>
          <w:color w:val="0000FF"/>
          <w:sz w:val="20"/>
          <w:szCs w:val="20"/>
        </w:rPr>
        <w:t xml:space="preserve">A </w:t>
      </w:r>
      <w:r w:rsidRPr="0019093C">
        <w:rPr>
          <w:rFonts w:ascii="Arial Narrow" w:hAnsi="Arial Narrow"/>
          <w:b/>
          <w:i/>
          <w:color w:val="0000FF"/>
          <w:sz w:val="20"/>
          <w:szCs w:val="20"/>
          <w:u w:val="single"/>
        </w:rPr>
        <w:t>family planning</w:t>
      </w:r>
      <w:r w:rsidRPr="0019093C">
        <w:rPr>
          <w:rFonts w:ascii="Arial Narrow" w:hAnsi="Arial Narrow"/>
          <w:b/>
          <w:i/>
          <w:color w:val="0000FF"/>
          <w:sz w:val="20"/>
          <w:szCs w:val="20"/>
        </w:rPr>
        <w:t xml:space="preserve"> client requesting confidential services (</w:t>
      </w:r>
      <w:r w:rsidRPr="003E4F49">
        <w:rPr>
          <w:rFonts w:ascii="Arial Narrow" w:hAnsi="Arial Narrow"/>
          <w:b/>
          <w:i/>
          <w:color w:val="FF0000"/>
          <w:sz w:val="20"/>
          <w:szCs w:val="20"/>
        </w:rPr>
        <w:t>a Smiley</w:t>
      </w:r>
      <w:r w:rsidRPr="0019093C">
        <w:rPr>
          <w:rFonts w:ascii="Arial Narrow" w:hAnsi="Arial Narrow"/>
          <w:b/>
          <w:i/>
          <w:color w:val="0000FF"/>
          <w:sz w:val="20"/>
          <w:szCs w:val="20"/>
        </w:rPr>
        <w:t xml:space="preserve">) is considered a household of </w:t>
      </w:r>
      <w:r w:rsidRPr="0019093C">
        <w:rPr>
          <w:rFonts w:ascii="Arial Narrow" w:hAnsi="Arial Narrow"/>
          <w:b/>
          <w:i/>
          <w:color w:val="0000FF"/>
          <w:sz w:val="20"/>
          <w:szCs w:val="20"/>
          <w:u w:val="single"/>
        </w:rPr>
        <w:t>one</w:t>
      </w:r>
      <w:r w:rsidRPr="0019093C">
        <w:rPr>
          <w:rFonts w:ascii="Arial Narrow" w:hAnsi="Arial Narrow"/>
          <w:b/>
          <w:i/>
          <w:color w:val="0000FF"/>
          <w:sz w:val="20"/>
          <w:szCs w:val="20"/>
        </w:rPr>
        <w:t>.</w:t>
      </w:r>
    </w:p>
    <w:p w14:paraId="7FFF0943" w14:textId="77777777" w:rsidR="001A03CF" w:rsidRPr="004B4610" w:rsidRDefault="001A03CF" w:rsidP="001670DB">
      <w:pPr>
        <w:spacing w:after="0" w:line="240" w:lineRule="auto"/>
        <w:rPr>
          <w:rFonts w:ascii="Arial Narrow" w:hAnsi="Arial Narrow"/>
        </w:rPr>
      </w:pPr>
    </w:p>
    <w:p w14:paraId="761356BB" w14:textId="77777777" w:rsidR="001A03CF" w:rsidRPr="004B4610" w:rsidRDefault="001A03CF" w:rsidP="006F533B">
      <w:pPr>
        <w:pBdr>
          <w:top w:val="single" w:sz="4" w:space="1" w:color="auto"/>
          <w:left w:val="single" w:sz="4" w:space="4" w:color="auto"/>
          <w:bottom w:val="single" w:sz="4" w:space="0" w:color="auto"/>
          <w:right w:val="single" w:sz="4" w:space="4" w:color="auto"/>
        </w:pBdr>
        <w:shd w:val="clear" w:color="auto" w:fill="FFFF00"/>
        <w:spacing w:after="0" w:line="240" w:lineRule="auto"/>
        <w:rPr>
          <w:rFonts w:ascii="Arial Narrow" w:hAnsi="Arial Narrow"/>
          <w:sz w:val="20"/>
          <w:szCs w:val="20"/>
        </w:rPr>
      </w:pPr>
      <w:r w:rsidRPr="004B4610">
        <w:rPr>
          <w:rFonts w:ascii="Arial Narrow" w:hAnsi="Arial Narrow"/>
          <w:b/>
          <w:sz w:val="20"/>
          <w:szCs w:val="20"/>
        </w:rPr>
        <w:t>MHI-1</w:t>
      </w:r>
      <w:r w:rsidR="00B00674">
        <w:rPr>
          <w:rFonts w:ascii="Arial Narrow" w:hAnsi="Arial Narrow"/>
          <w:b/>
          <w:sz w:val="20"/>
          <w:szCs w:val="20"/>
        </w:rPr>
        <w:t xml:space="preserve"> Appointment</w:t>
      </w:r>
      <w:r w:rsidRPr="004B4610">
        <w:rPr>
          <w:rFonts w:ascii="Arial Narrow" w:hAnsi="Arial Narrow"/>
          <w:sz w:val="20"/>
          <w:szCs w:val="20"/>
        </w:rPr>
        <w:t xml:space="preserve"> – Fill out Presumptive forms </w:t>
      </w:r>
      <w:r w:rsidR="00B00674">
        <w:rPr>
          <w:rFonts w:ascii="Arial Narrow" w:hAnsi="Arial Narrow"/>
          <w:sz w:val="20"/>
          <w:szCs w:val="20"/>
        </w:rPr>
        <w:t>and send to DSS.</w:t>
      </w:r>
      <w:r w:rsidRPr="004B4610">
        <w:rPr>
          <w:rFonts w:ascii="Arial Narrow" w:hAnsi="Arial Narrow"/>
          <w:sz w:val="20"/>
          <w:szCs w:val="20"/>
        </w:rPr>
        <w:t xml:space="preserve">  (See </w:t>
      </w:r>
      <w:r w:rsidR="00C02B02">
        <w:rPr>
          <w:rFonts w:ascii="Arial Narrow" w:hAnsi="Arial Narrow"/>
          <w:sz w:val="20"/>
          <w:szCs w:val="20"/>
        </w:rPr>
        <w:t>the registration p</w:t>
      </w:r>
      <w:r w:rsidRPr="004B4610">
        <w:rPr>
          <w:rFonts w:ascii="Arial Narrow" w:hAnsi="Arial Narrow"/>
          <w:sz w:val="20"/>
          <w:szCs w:val="20"/>
        </w:rPr>
        <w:t>rocedures notebook)</w:t>
      </w:r>
    </w:p>
    <w:p w14:paraId="5EF34CD3" w14:textId="77777777" w:rsidR="00255D5A" w:rsidRDefault="00255D5A" w:rsidP="001670DB">
      <w:pPr>
        <w:spacing w:after="0" w:line="240" w:lineRule="auto"/>
      </w:pPr>
    </w:p>
    <w:p w14:paraId="36D73576" w14:textId="77777777" w:rsidR="005F3A26" w:rsidRPr="003842C4" w:rsidRDefault="00255D5A" w:rsidP="001670DB">
      <w:pPr>
        <w:pStyle w:val="ListParagraph"/>
        <w:numPr>
          <w:ilvl w:val="0"/>
          <w:numId w:val="4"/>
        </w:numPr>
        <w:spacing w:after="0" w:line="240" w:lineRule="auto"/>
        <w:rPr>
          <w:sz w:val="18"/>
          <w:szCs w:val="18"/>
        </w:rPr>
      </w:pPr>
      <w:r w:rsidRPr="003842C4">
        <w:rPr>
          <w:b/>
        </w:rPr>
        <w:t>Scan</w:t>
      </w:r>
      <w:r w:rsidRPr="003842C4">
        <w:t xml:space="preserve"> and </w:t>
      </w:r>
      <w:r w:rsidRPr="003842C4">
        <w:rPr>
          <w:b/>
        </w:rPr>
        <w:t>link documents</w:t>
      </w:r>
      <w:r w:rsidR="00EC6A52" w:rsidRPr="003842C4">
        <w:t xml:space="preserve"> then give back to client</w:t>
      </w:r>
    </w:p>
    <w:p w14:paraId="792ABE8A" w14:textId="77777777" w:rsidR="005F3A26" w:rsidRPr="003842C4" w:rsidRDefault="005F3A26" w:rsidP="00CC6E13">
      <w:pPr>
        <w:pStyle w:val="ListParagraph"/>
        <w:numPr>
          <w:ilvl w:val="0"/>
          <w:numId w:val="4"/>
        </w:numPr>
        <w:spacing w:after="0" w:line="240" w:lineRule="auto"/>
      </w:pPr>
      <w:r w:rsidRPr="003842C4">
        <w:t xml:space="preserve">Tell client </w:t>
      </w:r>
      <w:r w:rsidRPr="003842C4">
        <w:rPr>
          <w:b/>
        </w:rPr>
        <w:t>% payable</w:t>
      </w:r>
    </w:p>
    <w:p w14:paraId="77DCA9B1" w14:textId="77777777" w:rsidR="009739A2" w:rsidRPr="003842C4" w:rsidRDefault="009739A2" w:rsidP="00CC6E13">
      <w:pPr>
        <w:pStyle w:val="ListParagraph"/>
        <w:numPr>
          <w:ilvl w:val="0"/>
          <w:numId w:val="4"/>
        </w:numPr>
        <w:spacing w:after="0" w:line="240" w:lineRule="auto"/>
        <w:rPr>
          <w:b/>
        </w:rPr>
      </w:pPr>
      <w:r w:rsidRPr="003842C4">
        <w:t xml:space="preserve">Get </w:t>
      </w:r>
      <w:r w:rsidRPr="003842C4">
        <w:rPr>
          <w:b/>
        </w:rPr>
        <w:t>client signature</w:t>
      </w:r>
      <w:r w:rsidR="002B3F30" w:rsidRPr="003842C4">
        <w:rPr>
          <w:b/>
        </w:rPr>
        <w:t>/your signature</w:t>
      </w:r>
      <w:r w:rsidRPr="003842C4">
        <w:t xml:space="preserve"> </w:t>
      </w:r>
      <w:r w:rsidR="004A39F9" w:rsidRPr="003842C4">
        <w:rPr>
          <w:b/>
        </w:rPr>
        <w:t>/Interpreter’s Signature (if applicable)</w:t>
      </w:r>
      <w:r w:rsidR="00AC1CCF" w:rsidRPr="003842C4">
        <w:rPr>
          <w:b/>
        </w:rPr>
        <w:t xml:space="preserve"> on Declaration of Income</w:t>
      </w:r>
    </w:p>
    <w:p w14:paraId="6766EB5A" w14:textId="77777777" w:rsidR="00341BD4" w:rsidRPr="003842C4" w:rsidRDefault="00341BD4" w:rsidP="00CC6E13">
      <w:pPr>
        <w:pStyle w:val="ListParagraph"/>
        <w:numPr>
          <w:ilvl w:val="0"/>
          <w:numId w:val="4"/>
        </w:numPr>
        <w:spacing w:after="0" w:line="240" w:lineRule="auto"/>
      </w:pPr>
      <w:r w:rsidRPr="003842C4">
        <w:t xml:space="preserve">Take client </w:t>
      </w:r>
      <w:r w:rsidRPr="003842C4">
        <w:rPr>
          <w:b/>
        </w:rPr>
        <w:t>photo</w:t>
      </w:r>
      <w:r w:rsidR="00930289">
        <w:rPr>
          <w:b/>
        </w:rPr>
        <w:t xml:space="preserve">, </w:t>
      </w:r>
      <w:r w:rsidR="00930289">
        <w:t>unless client objects.</w:t>
      </w:r>
      <w:r w:rsidRPr="003842C4">
        <w:rPr>
          <w:b/>
        </w:rPr>
        <w:t xml:space="preserve"> </w:t>
      </w:r>
    </w:p>
    <w:p w14:paraId="725FC5DE" w14:textId="77777777" w:rsidR="009739A2" w:rsidRPr="003842C4" w:rsidRDefault="009739A2" w:rsidP="00CC6E13">
      <w:pPr>
        <w:pStyle w:val="ListParagraph"/>
        <w:numPr>
          <w:ilvl w:val="0"/>
          <w:numId w:val="4"/>
        </w:numPr>
        <w:spacing w:after="0" w:line="240" w:lineRule="auto"/>
        <w:rPr>
          <w:b/>
        </w:rPr>
      </w:pPr>
      <w:r w:rsidRPr="003842C4">
        <w:t xml:space="preserve">Collect </w:t>
      </w:r>
      <w:r w:rsidRPr="003842C4">
        <w:rPr>
          <w:b/>
        </w:rPr>
        <w:t>AH Fee</w:t>
      </w:r>
      <w:r w:rsidRPr="003842C4">
        <w:t xml:space="preserve"> or </w:t>
      </w:r>
      <w:r w:rsidRPr="003842C4">
        <w:rPr>
          <w:b/>
        </w:rPr>
        <w:t>co-pay</w:t>
      </w:r>
      <w:r w:rsidR="005B20BD" w:rsidRPr="003842C4">
        <w:rPr>
          <w:b/>
        </w:rPr>
        <w:t xml:space="preserve"> </w:t>
      </w:r>
      <w:r w:rsidR="005B20BD" w:rsidRPr="003842C4">
        <w:t>or</w:t>
      </w:r>
      <w:r w:rsidR="005B20BD" w:rsidRPr="003842C4">
        <w:rPr>
          <w:b/>
        </w:rPr>
        <w:t xml:space="preserve"> flat fee</w:t>
      </w:r>
      <w:r w:rsidRPr="003842C4">
        <w:t>, if applicable</w:t>
      </w:r>
      <w:r w:rsidR="002B3F30" w:rsidRPr="003842C4">
        <w:t xml:space="preserve">. </w:t>
      </w:r>
      <w:r w:rsidR="002B3F30" w:rsidRPr="003842C4">
        <w:rPr>
          <w:b/>
        </w:rPr>
        <w:t>Give receipt</w:t>
      </w:r>
    </w:p>
    <w:p w14:paraId="5F36BE3F" w14:textId="77777777" w:rsidR="001F79AB" w:rsidRPr="003842C4" w:rsidRDefault="00EC6A52" w:rsidP="001F79AB">
      <w:pPr>
        <w:pStyle w:val="ListParagraph"/>
        <w:numPr>
          <w:ilvl w:val="0"/>
          <w:numId w:val="4"/>
        </w:numPr>
        <w:spacing w:after="0" w:line="240" w:lineRule="auto"/>
        <w:rPr>
          <w:b/>
        </w:rPr>
      </w:pPr>
      <w:r w:rsidRPr="003842C4">
        <w:t xml:space="preserve">Fill out </w:t>
      </w:r>
      <w:r w:rsidRPr="003842C4">
        <w:rPr>
          <w:b/>
        </w:rPr>
        <w:t>encounter form</w:t>
      </w:r>
      <w:r w:rsidRPr="003842C4">
        <w:t>, add label.</w:t>
      </w:r>
      <w:r w:rsidR="00AC1CCF" w:rsidRPr="003842C4">
        <w:t xml:space="preserve">  (Stamp </w:t>
      </w:r>
      <w:r w:rsidR="00AC1CCF" w:rsidRPr="003842C4">
        <w:rPr>
          <w:b/>
        </w:rPr>
        <w:t>PAID AH FEE</w:t>
      </w:r>
      <w:r w:rsidR="00C21E09" w:rsidRPr="003842C4">
        <w:t xml:space="preserve">, write </w:t>
      </w:r>
      <w:r w:rsidR="00C21E09" w:rsidRPr="003842C4">
        <w:rPr>
          <w:b/>
        </w:rPr>
        <w:t>Paid</w:t>
      </w:r>
      <w:r w:rsidR="00C21E09" w:rsidRPr="003842C4">
        <w:t xml:space="preserve"> for </w:t>
      </w:r>
      <w:r w:rsidR="00C21E09" w:rsidRPr="003842C4">
        <w:rPr>
          <w:i/>
        </w:rPr>
        <w:t>flat fee services</w:t>
      </w:r>
      <w:r w:rsidR="00AC1CCF" w:rsidRPr="003842C4">
        <w:t xml:space="preserve"> or</w:t>
      </w:r>
      <w:r w:rsidR="00C21E09" w:rsidRPr="003842C4">
        <w:t xml:space="preserve"> stamp</w:t>
      </w:r>
      <w:r w:rsidR="00AC1CCF" w:rsidRPr="003842C4">
        <w:t xml:space="preserve"> </w:t>
      </w:r>
      <w:r w:rsidR="00AC1CCF" w:rsidRPr="003842C4">
        <w:rPr>
          <w:b/>
        </w:rPr>
        <w:t>Don’t Bill INS for FP/STD</w:t>
      </w:r>
      <w:r w:rsidR="00C21E09" w:rsidRPr="003842C4">
        <w:rPr>
          <w:b/>
        </w:rPr>
        <w:t xml:space="preserve">, </w:t>
      </w:r>
      <w:r w:rsidR="00C21E09" w:rsidRPr="003842C4">
        <w:t>if applicable</w:t>
      </w:r>
      <w:r w:rsidR="00CC6E13" w:rsidRPr="003842C4">
        <w:rPr>
          <w:b/>
        </w:rPr>
        <w:t>)</w:t>
      </w:r>
    </w:p>
    <w:p w14:paraId="522D669B" w14:textId="77777777" w:rsidR="003C23EF" w:rsidRPr="003842C4" w:rsidRDefault="00006275" w:rsidP="00CC6E13">
      <w:pPr>
        <w:pStyle w:val="ListParagraph"/>
        <w:numPr>
          <w:ilvl w:val="0"/>
          <w:numId w:val="4"/>
        </w:numPr>
        <w:spacing w:after="0" w:line="240" w:lineRule="auto"/>
        <w:rPr>
          <w:i/>
        </w:rPr>
      </w:pPr>
      <w:r w:rsidRPr="003842C4">
        <w:t xml:space="preserve">Enter/update the </w:t>
      </w:r>
      <w:r w:rsidR="001A03CF" w:rsidRPr="003842C4">
        <w:rPr>
          <w:b/>
        </w:rPr>
        <w:t>NCIR</w:t>
      </w:r>
      <w:r w:rsidR="001A03CF" w:rsidRPr="003842C4">
        <w:t xml:space="preserve"> or enter new clients</w:t>
      </w:r>
      <w:r w:rsidRPr="003842C4">
        <w:t>.</w:t>
      </w:r>
      <w:r w:rsidR="001A03CF" w:rsidRPr="003842C4">
        <w:t xml:space="preserve">  </w:t>
      </w:r>
      <w:r w:rsidRPr="003842C4">
        <w:rPr>
          <w:i/>
        </w:rPr>
        <w:t>Mother’s maiden name and demographics are especially important.</w:t>
      </w:r>
    </w:p>
    <w:p w14:paraId="32C61B7B" w14:textId="77777777" w:rsidR="002D6C0E" w:rsidRPr="003E4F49" w:rsidRDefault="002D6C0E" w:rsidP="00CC6E13">
      <w:pPr>
        <w:pStyle w:val="ListParagraph"/>
        <w:numPr>
          <w:ilvl w:val="0"/>
          <w:numId w:val="4"/>
        </w:numPr>
        <w:spacing w:after="0" w:line="240" w:lineRule="auto"/>
        <w:rPr>
          <w:color w:val="FF0000"/>
        </w:rPr>
      </w:pPr>
      <w:bookmarkStart w:id="0" w:name="_GoBack"/>
      <w:r w:rsidRPr="003E4F49">
        <w:rPr>
          <w:b/>
          <w:color w:val="FF0000"/>
        </w:rPr>
        <w:t>S</w:t>
      </w:r>
      <w:r w:rsidRPr="003E4F49">
        <w:rPr>
          <w:color w:val="FF0000"/>
        </w:rPr>
        <w:t>elect “</w:t>
      </w:r>
      <w:r w:rsidRPr="003E4F49">
        <w:rPr>
          <w:b/>
          <w:color w:val="FF0000"/>
        </w:rPr>
        <w:t>check-in</w:t>
      </w:r>
      <w:r w:rsidRPr="003E4F49">
        <w:rPr>
          <w:color w:val="FF0000"/>
        </w:rPr>
        <w:t>” on the dashboard or calendar</w:t>
      </w:r>
    </w:p>
    <w:bookmarkEnd w:id="0"/>
    <w:p w14:paraId="751908FC" w14:textId="77777777" w:rsidR="00B87CA0" w:rsidRPr="003E4F49" w:rsidRDefault="002B3F30" w:rsidP="001670DB">
      <w:pPr>
        <w:pStyle w:val="ListParagraph"/>
        <w:numPr>
          <w:ilvl w:val="0"/>
          <w:numId w:val="4"/>
        </w:numPr>
        <w:spacing w:after="0" w:line="240" w:lineRule="auto"/>
        <w:rPr>
          <w:b/>
          <w:i/>
          <w:color w:val="FF0000"/>
        </w:rPr>
      </w:pPr>
      <w:r w:rsidRPr="003E4F49">
        <w:rPr>
          <w:b/>
          <w:color w:val="FF0000"/>
        </w:rPr>
        <w:t>Page Provider</w:t>
      </w:r>
      <w:r w:rsidR="00341BD4" w:rsidRPr="003E4F49">
        <w:rPr>
          <w:b/>
          <w:color w:val="FF0000"/>
        </w:rPr>
        <w:t xml:space="preserve"> </w:t>
      </w:r>
      <w:r w:rsidR="00341BD4" w:rsidRPr="003E4F49">
        <w:rPr>
          <w:color w:val="FF0000"/>
        </w:rPr>
        <w:t>and</w:t>
      </w:r>
      <w:r w:rsidR="00341BD4" w:rsidRPr="003E4F49">
        <w:rPr>
          <w:b/>
          <w:color w:val="FF0000"/>
        </w:rPr>
        <w:t xml:space="preserve"> interpreter </w:t>
      </w:r>
      <w:r w:rsidR="00341BD4" w:rsidRPr="003E4F49">
        <w:rPr>
          <w:color w:val="FF0000"/>
        </w:rPr>
        <w:t>(if needed)</w:t>
      </w:r>
      <w:r w:rsidRPr="003E4F49">
        <w:rPr>
          <w:color w:val="FF0000"/>
        </w:rPr>
        <w:t>/</w:t>
      </w:r>
      <w:r w:rsidR="00341BD4" w:rsidRPr="003E4F49">
        <w:rPr>
          <w:b/>
          <w:color w:val="FF0000"/>
        </w:rPr>
        <w:t>Appt. time</w:t>
      </w:r>
      <w:r w:rsidRPr="003E4F49">
        <w:rPr>
          <w:color w:val="FF0000"/>
        </w:rPr>
        <w:t>, place chart in</w:t>
      </w:r>
      <w:r w:rsidR="00D60EE1" w:rsidRPr="003E4F49">
        <w:rPr>
          <w:color w:val="FF0000"/>
        </w:rPr>
        <w:t xml:space="preserve"> designated</w:t>
      </w:r>
      <w:r w:rsidRPr="003E4F49">
        <w:rPr>
          <w:color w:val="FF0000"/>
        </w:rPr>
        <w:t xml:space="preserve"> box</w:t>
      </w:r>
      <w:r w:rsidR="00D60EE1" w:rsidRPr="003E4F49">
        <w:rPr>
          <w:color w:val="FF0000"/>
        </w:rPr>
        <w:t>.</w:t>
      </w:r>
      <w:r w:rsidR="00F01DB7" w:rsidRPr="003E4F49">
        <w:rPr>
          <w:b/>
          <w:i/>
          <w:color w:val="FF0000"/>
          <w:sz w:val="28"/>
          <w:szCs w:val="28"/>
        </w:rPr>
        <w:t xml:space="preserve">                                                                                   </w:t>
      </w:r>
    </w:p>
    <w:p w14:paraId="5C7A9A70" w14:textId="77777777" w:rsidR="00567CDE" w:rsidRDefault="00567CDE" w:rsidP="001670DB">
      <w:pPr>
        <w:spacing w:after="0" w:line="240" w:lineRule="auto"/>
        <w:rPr>
          <w:b/>
          <w:i/>
          <w:sz w:val="32"/>
          <w:szCs w:val="32"/>
        </w:rPr>
      </w:pPr>
    </w:p>
    <w:p w14:paraId="1A80B69E" w14:textId="77777777" w:rsidR="0091422B" w:rsidRDefault="0091422B">
      <w:pPr>
        <w:rPr>
          <w:b/>
          <w:i/>
          <w:sz w:val="32"/>
          <w:szCs w:val="32"/>
        </w:rPr>
      </w:pPr>
      <w:r>
        <w:rPr>
          <w:b/>
          <w:i/>
          <w:sz w:val="32"/>
          <w:szCs w:val="32"/>
        </w:rPr>
        <w:br w:type="page"/>
      </w:r>
    </w:p>
    <w:p w14:paraId="6683B44B" w14:textId="793C5473" w:rsidR="00B87CA0" w:rsidRDefault="00B87CA0" w:rsidP="001670DB">
      <w:pPr>
        <w:spacing w:after="0" w:line="240" w:lineRule="auto"/>
        <w:rPr>
          <w:b/>
          <w:i/>
          <w:sz w:val="32"/>
          <w:szCs w:val="32"/>
        </w:rPr>
      </w:pPr>
      <w:r w:rsidRPr="00B87CA0">
        <w:rPr>
          <w:b/>
          <w:i/>
          <w:sz w:val="32"/>
          <w:szCs w:val="32"/>
        </w:rPr>
        <w:lastRenderedPageBreak/>
        <w:t xml:space="preserve">In general, </w:t>
      </w:r>
      <w:r w:rsidRPr="003842C4">
        <w:rPr>
          <w:b/>
          <w:i/>
          <w:sz w:val="32"/>
          <w:szCs w:val="32"/>
          <w:highlight w:val="yellow"/>
        </w:rPr>
        <w:t>gross income</w:t>
      </w:r>
      <w:r w:rsidRPr="00B87CA0">
        <w:rPr>
          <w:b/>
          <w:i/>
          <w:sz w:val="32"/>
          <w:szCs w:val="32"/>
        </w:rPr>
        <w:t xml:space="preserve"> includes:</w:t>
      </w:r>
    </w:p>
    <w:p w14:paraId="65A899E1" w14:textId="4FCB01CB" w:rsidR="00B87CA0" w:rsidRPr="00105D70" w:rsidRDefault="00B87CA0" w:rsidP="00B87CA0">
      <w:pPr>
        <w:pStyle w:val="ListParagraph"/>
        <w:numPr>
          <w:ilvl w:val="0"/>
          <w:numId w:val="2"/>
        </w:numPr>
        <w:spacing w:after="0" w:line="240" w:lineRule="auto"/>
      </w:pPr>
      <w:r w:rsidRPr="008F4F0F">
        <w:rPr>
          <w:b/>
        </w:rPr>
        <w:t>Salaries, wages, commissions, fees, tips, overtime pay</w:t>
      </w:r>
      <w:r w:rsidR="00083C30" w:rsidRPr="00105D70">
        <w:t xml:space="preserve"> </w:t>
      </w:r>
    </w:p>
    <w:p w14:paraId="10243784" w14:textId="77777777" w:rsidR="00B87CA0" w:rsidRPr="000010D2" w:rsidRDefault="00B87CA0" w:rsidP="00B87CA0">
      <w:pPr>
        <w:pStyle w:val="ListParagraph"/>
        <w:numPr>
          <w:ilvl w:val="0"/>
          <w:numId w:val="2"/>
        </w:numPr>
        <w:spacing w:after="0" w:line="240" w:lineRule="auto"/>
      </w:pPr>
      <w:r w:rsidRPr="000010D2">
        <w:t>Earnings from self-employment  (</w:t>
      </w:r>
      <w:r w:rsidR="0031796D" w:rsidRPr="000010D2">
        <w:t>Net income after business expenses)</w:t>
      </w:r>
    </w:p>
    <w:p w14:paraId="58727035" w14:textId="77777777" w:rsidR="0031796D" w:rsidRPr="000010D2" w:rsidRDefault="0031796D" w:rsidP="00B87CA0">
      <w:pPr>
        <w:pStyle w:val="ListParagraph"/>
        <w:numPr>
          <w:ilvl w:val="0"/>
          <w:numId w:val="2"/>
        </w:numPr>
        <w:spacing w:after="0" w:line="240" w:lineRule="auto"/>
      </w:pPr>
      <w:r w:rsidRPr="000010D2">
        <w:t>Investment income, stocks, bonds savings account interest</w:t>
      </w:r>
    </w:p>
    <w:p w14:paraId="3947965E" w14:textId="77777777" w:rsidR="0031796D" w:rsidRPr="000010D2" w:rsidRDefault="0031796D" w:rsidP="00B87CA0">
      <w:pPr>
        <w:pStyle w:val="ListParagraph"/>
        <w:numPr>
          <w:ilvl w:val="0"/>
          <w:numId w:val="2"/>
        </w:numPr>
        <w:spacing w:after="0" w:line="240" w:lineRule="auto"/>
      </w:pPr>
      <w:r w:rsidRPr="000010D2">
        <w:t>Periodic trust fund payments</w:t>
      </w:r>
    </w:p>
    <w:p w14:paraId="2FDB7AEC" w14:textId="77777777" w:rsidR="0031796D" w:rsidRPr="002424AB" w:rsidRDefault="0031796D" w:rsidP="002424AB">
      <w:pPr>
        <w:pStyle w:val="ListParagraph"/>
        <w:numPr>
          <w:ilvl w:val="0"/>
          <w:numId w:val="2"/>
        </w:numPr>
        <w:spacing w:line="240" w:lineRule="auto"/>
      </w:pPr>
      <w:r w:rsidRPr="002424AB">
        <w:t>Unemployment compensation</w:t>
      </w:r>
      <w:r w:rsidR="00C601B1" w:rsidRPr="002424AB">
        <w:t xml:space="preserve">  </w:t>
      </w:r>
    </w:p>
    <w:p w14:paraId="12076CE1" w14:textId="77777777" w:rsidR="0031796D" w:rsidRDefault="0031796D" w:rsidP="00B87CA0">
      <w:pPr>
        <w:pStyle w:val="ListParagraph"/>
        <w:numPr>
          <w:ilvl w:val="0"/>
          <w:numId w:val="2"/>
        </w:numPr>
        <w:spacing w:after="0" w:line="240" w:lineRule="auto"/>
      </w:pPr>
      <w:r w:rsidRPr="000010D2">
        <w:t>Alimony</w:t>
      </w:r>
    </w:p>
    <w:p w14:paraId="41E8AF9B" w14:textId="77777777" w:rsidR="003D12CC" w:rsidRPr="00925300" w:rsidRDefault="003D12CC" w:rsidP="00B87CA0">
      <w:pPr>
        <w:pStyle w:val="ListParagraph"/>
        <w:numPr>
          <w:ilvl w:val="0"/>
          <w:numId w:val="2"/>
        </w:numPr>
        <w:spacing w:after="0" w:line="240" w:lineRule="auto"/>
        <w:rPr>
          <w:b/>
        </w:rPr>
      </w:pPr>
      <w:r>
        <w:t xml:space="preserve">Child support </w:t>
      </w:r>
      <w:r w:rsidRPr="00925300">
        <w:rPr>
          <w:b/>
          <w:i/>
        </w:rPr>
        <w:t>(cannot count for Family Planning)</w:t>
      </w:r>
    </w:p>
    <w:p w14:paraId="16A5AC2C" w14:textId="77777777" w:rsidR="0031796D" w:rsidRPr="000010D2" w:rsidRDefault="0031796D" w:rsidP="00B87CA0">
      <w:pPr>
        <w:pStyle w:val="ListParagraph"/>
        <w:numPr>
          <w:ilvl w:val="0"/>
          <w:numId w:val="2"/>
        </w:numPr>
        <w:spacing w:after="0" w:line="240" w:lineRule="auto"/>
      </w:pPr>
      <w:r w:rsidRPr="000010D2">
        <w:t>Military allotments including re-enlistment bonuses, jump pay, uniform allowance, and cash allowances such as Family Subsistence Supplemental Allowance (FSSA).</w:t>
      </w:r>
    </w:p>
    <w:p w14:paraId="6CCAC5CF" w14:textId="77777777" w:rsidR="0031796D" w:rsidRPr="000010D2" w:rsidRDefault="0031796D" w:rsidP="00B87CA0">
      <w:pPr>
        <w:pStyle w:val="ListParagraph"/>
        <w:numPr>
          <w:ilvl w:val="0"/>
          <w:numId w:val="2"/>
        </w:numPr>
        <w:spacing w:after="0" w:line="240" w:lineRule="auto"/>
      </w:pPr>
      <w:r w:rsidRPr="000010D2">
        <w:t>Social Security benefits</w:t>
      </w:r>
    </w:p>
    <w:p w14:paraId="3A138E63" w14:textId="77777777" w:rsidR="0031796D" w:rsidRDefault="0031796D" w:rsidP="00B87CA0">
      <w:pPr>
        <w:pStyle w:val="ListParagraph"/>
        <w:numPr>
          <w:ilvl w:val="0"/>
          <w:numId w:val="2"/>
        </w:numPr>
        <w:spacing w:after="0" w:line="240" w:lineRule="auto"/>
      </w:pPr>
      <w:r w:rsidRPr="000010D2">
        <w:t>Supplemental Security Income (</w:t>
      </w:r>
      <w:r w:rsidRPr="00367290">
        <w:rPr>
          <w:b/>
        </w:rPr>
        <w:t>SSI</w:t>
      </w:r>
      <w:r w:rsidRPr="000010D2">
        <w:t>)</w:t>
      </w:r>
    </w:p>
    <w:p w14:paraId="1B4A2CEE" w14:textId="77777777" w:rsidR="00D77C21" w:rsidRPr="000010D2" w:rsidRDefault="00D77C21" w:rsidP="00D77C21">
      <w:pPr>
        <w:pStyle w:val="ListParagraph"/>
        <w:numPr>
          <w:ilvl w:val="0"/>
          <w:numId w:val="2"/>
        </w:numPr>
        <w:spacing w:after="0" w:line="240" w:lineRule="auto"/>
      </w:pPr>
      <w:r w:rsidRPr="000010D2">
        <w:t>Veteran’s Administration benefits</w:t>
      </w:r>
    </w:p>
    <w:p w14:paraId="07AA6C73" w14:textId="77777777" w:rsidR="0031796D" w:rsidRPr="000010D2" w:rsidRDefault="0031796D" w:rsidP="0031796D">
      <w:pPr>
        <w:pStyle w:val="ListParagraph"/>
        <w:numPr>
          <w:ilvl w:val="0"/>
          <w:numId w:val="2"/>
        </w:numPr>
        <w:spacing w:after="0" w:line="240" w:lineRule="auto"/>
      </w:pPr>
      <w:r w:rsidRPr="000010D2">
        <w:t>Retirement and pension payments</w:t>
      </w:r>
      <w:r w:rsidR="008F4F0F">
        <w:t xml:space="preserve"> (</w:t>
      </w:r>
      <w:r w:rsidR="008F4F0F" w:rsidRPr="008F4F0F">
        <w:rPr>
          <w:b/>
        </w:rPr>
        <w:t>1099-R forms</w:t>
      </w:r>
      <w:r w:rsidR="008F4F0F">
        <w:t>)</w:t>
      </w:r>
    </w:p>
    <w:p w14:paraId="300F1DEB" w14:textId="77777777" w:rsidR="0031796D" w:rsidRDefault="0031796D" w:rsidP="0031796D">
      <w:pPr>
        <w:pStyle w:val="ListParagraph"/>
        <w:numPr>
          <w:ilvl w:val="0"/>
          <w:numId w:val="2"/>
        </w:numPr>
        <w:spacing w:after="0" w:line="240" w:lineRule="auto"/>
      </w:pPr>
      <w:r w:rsidRPr="000010D2">
        <w:t>Workers Compensation</w:t>
      </w:r>
    </w:p>
    <w:p w14:paraId="4EFB854E" w14:textId="77777777" w:rsidR="008F4F0F" w:rsidRPr="000010D2" w:rsidRDefault="008F4F0F" w:rsidP="008F4F0F">
      <w:pPr>
        <w:pStyle w:val="ListParagraph"/>
        <w:numPr>
          <w:ilvl w:val="0"/>
          <w:numId w:val="2"/>
        </w:numPr>
        <w:spacing w:after="0" w:line="240" w:lineRule="auto"/>
      </w:pPr>
      <w:r>
        <w:t>Child Support (except for FP)</w:t>
      </w:r>
    </w:p>
    <w:p w14:paraId="2235DF60" w14:textId="77777777" w:rsidR="00452F99" w:rsidRDefault="0031796D" w:rsidP="0031796D">
      <w:pPr>
        <w:pStyle w:val="ListParagraph"/>
        <w:numPr>
          <w:ilvl w:val="0"/>
          <w:numId w:val="2"/>
        </w:numPr>
        <w:spacing w:after="0" w:line="240" w:lineRule="auto"/>
      </w:pPr>
      <w:r w:rsidRPr="000010D2">
        <w:t xml:space="preserve">Education stipends </w:t>
      </w:r>
      <w:r w:rsidR="00452F99">
        <w:t>(Payment for services rendered)</w:t>
      </w:r>
    </w:p>
    <w:p w14:paraId="07C717C8" w14:textId="77777777" w:rsidR="0031796D" w:rsidRPr="000010D2" w:rsidRDefault="0031796D" w:rsidP="0031796D">
      <w:pPr>
        <w:pStyle w:val="ListParagraph"/>
        <w:numPr>
          <w:ilvl w:val="0"/>
          <w:numId w:val="2"/>
        </w:numPr>
        <w:spacing w:after="0" w:line="240" w:lineRule="auto"/>
      </w:pPr>
      <w:r w:rsidRPr="000010D2">
        <w:t xml:space="preserve">All other sources of </w:t>
      </w:r>
      <w:r w:rsidRPr="00452F99">
        <w:rPr>
          <w:b/>
        </w:rPr>
        <w:t xml:space="preserve">cash </w:t>
      </w:r>
      <w:r w:rsidRPr="000010D2">
        <w:t>income except those specifically excluded.</w:t>
      </w:r>
    </w:p>
    <w:p w14:paraId="7BE80614" w14:textId="77777777" w:rsidR="0031796D" w:rsidRPr="008F4F0F" w:rsidRDefault="0031796D" w:rsidP="0031796D">
      <w:pPr>
        <w:pStyle w:val="ListParagraph"/>
        <w:numPr>
          <w:ilvl w:val="0"/>
          <w:numId w:val="2"/>
        </w:numPr>
        <w:spacing w:after="0" w:line="240" w:lineRule="auto"/>
        <w:rPr>
          <w:b/>
        </w:rPr>
      </w:pPr>
      <w:r w:rsidRPr="008F4F0F">
        <w:rPr>
          <w:b/>
        </w:rPr>
        <w:t xml:space="preserve">Regular </w:t>
      </w:r>
      <w:r w:rsidR="00452F99" w:rsidRPr="008F4F0F">
        <w:rPr>
          <w:b/>
        </w:rPr>
        <w:t xml:space="preserve">monetary </w:t>
      </w:r>
      <w:r w:rsidRPr="008F4F0F">
        <w:rPr>
          <w:b/>
        </w:rPr>
        <w:t>contributions from individuals not living in the household.</w:t>
      </w:r>
    </w:p>
    <w:p w14:paraId="0F3E36D6" w14:textId="77777777" w:rsidR="0031796D" w:rsidRDefault="0031796D" w:rsidP="00DD44D2">
      <w:pPr>
        <w:pStyle w:val="ListParagraph"/>
        <w:numPr>
          <w:ilvl w:val="0"/>
          <w:numId w:val="2"/>
        </w:numPr>
        <w:spacing w:after="0" w:line="240" w:lineRule="auto"/>
      </w:pPr>
      <w:r w:rsidRPr="000010D2">
        <w:t>Prize winnings, Christmas bonuses.</w:t>
      </w:r>
    </w:p>
    <w:p w14:paraId="60CA7619" w14:textId="77777777" w:rsidR="0031796D" w:rsidRPr="003D12CC" w:rsidRDefault="00105D70" w:rsidP="0031796D">
      <w:pPr>
        <w:pStyle w:val="ListParagraph"/>
        <w:numPr>
          <w:ilvl w:val="0"/>
          <w:numId w:val="2"/>
        </w:numPr>
        <w:spacing w:after="0" w:line="240" w:lineRule="auto"/>
        <w:rPr>
          <w:sz w:val="24"/>
          <w:szCs w:val="24"/>
        </w:rPr>
      </w:pPr>
      <w:r>
        <w:t>Income</w:t>
      </w:r>
      <w:r w:rsidR="00083C30">
        <w:t xml:space="preserve"> Verification Letter </w:t>
      </w:r>
    </w:p>
    <w:p w14:paraId="52218C6D" w14:textId="77777777" w:rsidR="003D12CC" w:rsidRPr="006F533B" w:rsidRDefault="003D12CC" w:rsidP="0031796D">
      <w:pPr>
        <w:pStyle w:val="ListParagraph"/>
        <w:numPr>
          <w:ilvl w:val="0"/>
          <w:numId w:val="2"/>
        </w:numPr>
        <w:spacing w:after="0" w:line="240" w:lineRule="auto"/>
        <w:rPr>
          <w:sz w:val="24"/>
          <w:szCs w:val="24"/>
        </w:rPr>
      </w:pPr>
      <w:r>
        <w:t>Stipends (payment for services rendered)</w:t>
      </w:r>
    </w:p>
    <w:p w14:paraId="6C15084A" w14:textId="77777777" w:rsidR="006F533B" w:rsidRPr="003D12CC" w:rsidRDefault="006F533B" w:rsidP="006F533B">
      <w:pPr>
        <w:pStyle w:val="ListParagraph"/>
        <w:spacing w:after="0" w:line="240" w:lineRule="auto"/>
        <w:ind w:left="810"/>
        <w:rPr>
          <w:sz w:val="24"/>
          <w:szCs w:val="24"/>
        </w:rPr>
      </w:pPr>
    </w:p>
    <w:p w14:paraId="7DEBDECA" w14:textId="77777777" w:rsidR="00FD15CC" w:rsidRDefault="00FD15CC" w:rsidP="0031796D">
      <w:pPr>
        <w:spacing w:after="0" w:line="240" w:lineRule="auto"/>
        <w:rPr>
          <w:b/>
          <w:sz w:val="24"/>
          <w:szCs w:val="24"/>
        </w:rPr>
      </w:pPr>
      <w:r w:rsidRPr="00F072C0">
        <w:rPr>
          <w:b/>
          <w:i/>
          <w:sz w:val="24"/>
          <w:szCs w:val="24"/>
        </w:rPr>
        <w:t>Exceptions:</w:t>
      </w:r>
      <w:r w:rsidRPr="00FD15CC">
        <w:rPr>
          <w:b/>
          <w:sz w:val="24"/>
          <w:szCs w:val="24"/>
        </w:rPr>
        <w:t xml:space="preserve">  Gross Family income </w:t>
      </w:r>
      <w:r w:rsidRPr="00367290">
        <w:rPr>
          <w:b/>
          <w:sz w:val="24"/>
          <w:szCs w:val="24"/>
          <w:u w:val="single"/>
        </w:rPr>
        <w:t>does not include</w:t>
      </w:r>
      <w:r w:rsidRPr="00FD15CC">
        <w:rPr>
          <w:b/>
          <w:sz w:val="24"/>
          <w:szCs w:val="24"/>
        </w:rPr>
        <w:t xml:space="preserve"> except those non-cash income or payment/benefits from federal programs/acts including.</w:t>
      </w:r>
    </w:p>
    <w:p w14:paraId="5CCED867" w14:textId="77777777" w:rsidR="00FD15CC" w:rsidRPr="000010D2" w:rsidRDefault="00FD15CC" w:rsidP="00FD15CC">
      <w:pPr>
        <w:pStyle w:val="ListParagraph"/>
        <w:numPr>
          <w:ilvl w:val="0"/>
          <w:numId w:val="2"/>
        </w:numPr>
        <w:spacing w:after="0" w:line="240" w:lineRule="auto"/>
      </w:pPr>
      <w:r w:rsidRPr="000010D2">
        <w:t>Military housing benefits (on base or off base)</w:t>
      </w:r>
    </w:p>
    <w:p w14:paraId="0650CC5A" w14:textId="77777777" w:rsidR="00FD15CC" w:rsidRPr="000010D2" w:rsidRDefault="00FD15CC" w:rsidP="00FD15CC">
      <w:pPr>
        <w:pStyle w:val="ListParagraph"/>
        <w:numPr>
          <w:ilvl w:val="0"/>
          <w:numId w:val="2"/>
        </w:numPr>
        <w:spacing w:after="0" w:line="240" w:lineRule="auto"/>
      </w:pPr>
      <w:r w:rsidRPr="000010D2">
        <w:t>Value of in-kind benefits</w:t>
      </w:r>
      <w:r w:rsidR="00622C86">
        <w:t xml:space="preserve">  </w:t>
      </w:r>
    </w:p>
    <w:p w14:paraId="64BC3F82" w14:textId="77777777" w:rsidR="00FD15CC" w:rsidRPr="000010D2" w:rsidRDefault="00FD15CC" w:rsidP="00FD15CC">
      <w:pPr>
        <w:pStyle w:val="ListParagraph"/>
        <w:numPr>
          <w:ilvl w:val="0"/>
          <w:numId w:val="2"/>
        </w:numPr>
        <w:spacing w:after="0" w:line="240" w:lineRule="auto"/>
      </w:pPr>
      <w:r w:rsidRPr="000010D2">
        <w:t>Reimbursement from the Uniform Relocation Assistance and Real Property Acquisition Policies Act of 1970</w:t>
      </w:r>
    </w:p>
    <w:p w14:paraId="24DD3B84" w14:textId="77777777" w:rsidR="00FD15CC" w:rsidRPr="000010D2" w:rsidRDefault="00FD15CC" w:rsidP="00FD15CC">
      <w:pPr>
        <w:pStyle w:val="ListParagraph"/>
        <w:numPr>
          <w:ilvl w:val="0"/>
          <w:numId w:val="2"/>
        </w:numPr>
        <w:spacing w:after="0" w:line="240" w:lineRule="auto"/>
      </w:pPr>
      <w:r w:rsidRPr="000010D2">
        <w:t>Payment to volunteers under Title I (VISTA) and Title II (RSVP), foster grandparents, and others of Domestic Volunteer Service Act of 1973</w:t>
      </w:r>
    </w:p>
    <w:p w14:paraId="5640EFE6" w14:textId="77777777" w:rsidR="00FD15CC" w:rsidRPr="008F4F0F" w:rsidRDefault="00FD15CC" w:rsidP="00FD15CC">
      <w:pPr>
        <w:pStyle w:val="ListParagraph"/>
        <w:numPr>
          <w:ilvl w:val="0"/>
          <w:numId w:val="2"/>
        </w:numPr>
        <w:spacing w:after="0" w:line="240" w:lineRule="auto"/>
        <w:rPr>
          <w:b/>
        </w:rPr>
      </w:pPr>
      <w:r w:rsidRPr="008F4F0F">
        <w:rPr>
          <w:b/>
        </w:rPr>
        <w:t>Payment under the Low Income Energy Assistance Act</w:t>
      </w:r>
    </w:p>
    <w:p w14:paraId="14402632" w14:textId="77777777" w:rsidR="00452F99" w:rsidRDefault="00FD15CC" w:rsidP="00FD15CC">
      <w:pPr>
        <w:pStyle w:val="ListParagraph"/>
        <w:numPr>
          <w:ilvl w:val="0"/>
          <w:numId w:val="2"/>
        </w:numPr>
        <w:spacing w:after="0" w:line="240" w:lineRule="auto"/>
      </w:pPr>
      <w:r w:rsidRPr="000010D2">
        <w:t>Student financial assistance</w:t>
      </w:r>
      <w:r w:rsidR="00452F99">
        <w:t>/Scholarships</w:t>
      </w:r>
      <w:r w:rsidR="003D12CC">
        <w:t xml:space="preserve"> (payment for tuition, books, other school related items/services)</w:t>
      </w:r>
    </w:p>
    <w:p w14:paraId="7C060542" w14:textId="77777777" w:rsidR="00FD15CC" w:rsidRDefault="00FD15CC" w:rsidP="00FD15CC">
      <w:pPr>
        <w:pStyle w:val="ListParagraph"/>
        <w:numPr>
          <w:ilvl w:val="0"/>
          <w:numId w:val="2"/>
        </w:numPr>
        <w:spacing w:after="0" w:line="240" w:lineRule="auto"/>
      </w:pPr>
      <w:r w:rsidRPr="000010D2">
        <w:t>Value of any child care payments made under section 402(g)(1)(E) Social Security Act</w:t>
      </w:r>
    </w:p>
    <w:p w14:paraId="0E049E8E" w14:textId="77777777" w:rsidR="003D12CC" w:rsidRPr="000010D2" w:rsidRDefault="003D12CC" w:rsidP="00FD15CC">
      <w:pPr>
        <w:pStyle w:val="ListParagraph"/>
        <w:numPr>
          <w:ilvl w:val="0"/>
          <w:numId w:val="2"/>
        </w:numPr>
        <w:spacing w:after="0" w:line="240" w:lineRule="auto"/>
      </w:pPr>
      <w:r>
        <w:t>Value of food/clothing from non-resident (food bank, church, other charitable organization, relative or friend)</w:t>
      </w:r>
    </w:p>
    <w:p w14:paraId="62435E83" w14:textId="77777777" w:rsidR="0010372C" w:rsidRPr="008F4F0F" w:rsidRDefault="00FD15CC" w:rsidP="00CC2855">
      <w:pPr>
        <w:pStyle w:val="ListParagraph"/>
        <w:numPr>
          <w:ilvl w:val="0"/>
          <w:numId w:val="2"/>
        </w:numPr>
        <w:spacing w:after="0" w:line="240" w:lineRule="auto"/>
        <w:rPr>
          <w:b/>
          <w:sz w:val="24"/>
          <w:szCs w:val="24"/>
        </w:rPr>
      </w:pPr>
      <w:r w:rsidRPr="008F4F0F">
        <w:rPr>
          <w:b/>
        </w:rPr>
        <w:t>Assistance to child or families for Free Lunch and Food Stamps</w:t>
      </w:r>
    </w:p>
    <w:p w14:paraId="4D8DB8E2" w14:textId="77777777" w:rsidR="00D77C21" w:rsidRPr="00D77C21" w:rsidRDefault="00D77C21" w:rsidP="00CC2855">
      <w:pPr>
        <w:pStyle w:val="ListParagraph"/>
        <w:numPr>
          <w:ilvl w:val="0"/>
          <w:numId w:val="2"/>
        </w:numPr>
        <w:spacing w:after="0" w:line="240" w:lineRule="auto"/>
        <w:rPr>
          <w:sz w:val="24"/>
          <w:szCs w:val="24"/>
        </w:rPr>
      </w:pPr>
      <w:r>
        <w:t>VA Disability Benefits (Added 2-3-17)</w:t>
      </w:r>
    </w:p>
    <w:p w14:paraId="50FA8227" w14:textId="77777777" w:rsidR="00D77C21" w:rsidRPr="006F533B" w:rsidRDefault="00D77C21" w:rsidP="00CC2855">
      <w:pPr>
        <w:pStyle w:val="ListParagraph"/>
        <w:numPr>
          <w:ilvl w:val="0"/>
          <w:numId w:val="2"/>
        </w:numPr>
        <w:spacing w:after="0" w:line="240" w:lineRule="auto"/>
        <w:rPr>
          <w:sz w:val="24"/>
          <w:szCs w:val="24"/>
        </w:rPr>
      </w:pPr>
      <w:r>
        <w:t>Payments received under the Job Training Partnership Act</w:t>
      </w:r>
      <w:r w:rsidR="003D12CC">
        <w:t xml:space="preserve">   </w:t>
      </w:r>
    </w:p>
    <w:p w14:paraId="355FFA05" w14:textId="77777777" w:rsidR="006F533B" w:rsidRPr="000010D2" w:rsidRDefault="006F533B" w:rsidP="00C02B02">
      <w:pPr>
        <w:pStyle w:val="ListParagraph"/>
        <w:spacing w:after="0" w:line="240" w:lineRule="auto"/>
        <w:ind w:left="810"/>
        <w:rPr>
          <w:sz w:val="24"/>
          <w:szCs w:val="24"/>
        </w:rPr>
      </w:pPr>
    </w:p>
    <w:p w14:paraId="7D90A35A" w14:textId="77777777" w:rsidR="0091422B" w:rsidRDefault="0091422B">
      <w:pPr>
        <w:rPr>
          <w:b/>
          <w:sz w:val="32"/>
          <w:szCs w:val="32"/>
          <w:highlight w:val="yellow"/>
          <w:u w:val="single"/>
        </w:rPr>
      </w:pPr>
      <w:r>
        <w:rPr>
          <w:b/>
          <w:sz w:val="32"/>
          <w:szCs w:val="32"/>
          <w:highlight w:val="yellow"/>
          <w:u w:val="single"/>
        </w:rPr>
        <w:br w:type="page"/>
      </w:r>
    </w:p>
    <w:p w14:paraId="3E076237" w14:textId="56EA822C" w:rsidR="0010372C" w:rsidRDefault="0010372C" w:rsidP="0010372C">
      <w:pPr>
        <w:spacing w:after="0" w:line="240" w:lineRule="auto"/>
        <w:rPr>
          <w:sz w:val="24"/>
          <w:szCs w:val="24"/>
        </w:rPr>
      </w:pPr>
      <w:r w:rsidRPr="006F533B">
        <w:rPr>
          <w:b/>
          <w:sz w:val="32"/>
          <w:szCs w:val="32"/>
          <w:highlight w:val="yellow"/>
          <w:u w:val="single"/>
        </w:rPr>
        <w:lastRenderedPageBreak/>
        <w:t>Computing Income</w:t>
      </w:r>
      <w:r>
        <w:rPr>
          <w:sz w:val="24"/>
          <w:szCs w:val="24"/>
        </w:rPr>
        <w:t xml:space="preserve">:  Use </w:t>
      </w:r>
      <w:r w:rsidRPr="0010372C">
        <w:rPr>
          <w:b/>
          <w:sz w:val="24"/>
          <w:szCs w:val="24"/>
        </w:rPr>
        <w:t>Gross</w:t>
      </w:r>
      <w:r>
        <w:rPr>
          <w:sz w:val="24"/>
          <w:szCs w:val="24"/>
        </w:rPr>
        <w:t xml:space="preserve"> Income or for </w:t>
      </w:r>
      <w:r w:rsidRPr="0010372C">
        <w:rPr>
          <w:b/>
          <w:sz w:val="24"/>
          <w:szCs w:val="24"/>
        </w:rPr>
        <w:t>self-employed income after business expenses</w:t>
      </w:r>
      <w:r>
        <w:rPr>
          <w:sz w:val="24"/>
          <w:szCs w:val="24"/>
        </w:rPr>
        <w:t>.</w:t>
      </w:r>
    </w:p>
    <w:p w14:paraId="3C4FAE00" w14:textId="77777777" w:rsidR="0010372C" w:rsidRDefault="0010372C" w:rsidP="0010372C">
      <w:pPr>
        <w:spacing w:after="0" w:line="240" w:lineRule="auto"/>
        <w:jc w:val="center"/>
        <w:rPr>
          <w:sz w:val="24"/>
          <w:szCs w:val="24"/>
        </w:rPr>
      </w:pPr>
      <w:r w:rsidRPr="0010372C">
        <w:rPr>
          <w:b/>
          <w:sz w:val="24"/>
          <w:szCs w:val="24"/>
        </w:rPr>
        <w:t>Weekly</w:t>
      </w:r>
      <w:r>
        <w:rPr>
          <w:sz w:val="24"/>
          <w:szCs w:val="24"/>
        </w:rPr>
        <w:t xml:space="preserve"> = pay x 52, </w:t>
      </w:r>
      <w:r w:rsidRPr="0010372C">
        <w:rPr>
          <w:b/>
          <w:sz w:val="24"/>
          <w:szCs w:val="24"/>
        </w:rPr>
        <w:t>Biweekly</w:t>
      </w:r>
      <w:r>
        <w:rPr>
          <w:sz w:val="24"/>
          <w:szCs w:val="24"/>
        </w:rPr>
        <w:t xml:space="preserve"> = pay x 26, </w:t>
      </w:r>
      <w:r w:rsidRPr="0010372C">
        <w:rPr>
          <w:b/>
          <w:sz w:val="24"/>
          <w:szCs w:val="24"/>
        </w:rPr>
        <w:t>Twice a month</w:t>
      </w:r>
      <w:r>
        <w:rPr>
          <w:sz w:val="24"/>
          <w:szCs w:val="24"/>
        </w:rPr>
        <w:t xml:space="preserve"> = pay x 24</w:t>
      </w:r>
    </w:p>
    <w:p w14:paraId="57D2FD8E" w14:textId="77777777" w:rsidR="00CC2855" w:rsidRDefault="00CC2855" w:rsidP="0010372C">
      <w:pPr>
        <w:spacing w:after="0" w:line="240" w:lineRule="auto"/>
        <w:jc w:val="center"/>
        <w:rPr>
          <w:sz w:val="24"/>
          <w:szCs w:val="24"/>
        </w:rPr>
      </w:pPr>
    </w:p>
    <w:p w14:paraId="54561C55" w14:textId="77777777" w:rsidR="00CC2855" w:rsidRPr="00367290" w:rsidRDefault="00CC2855" w:rsidP="00CC2855">
      <w:pPr>
        <w:spacing w:after="0" w:line="240" w:lineRule="auto"/>
        <w:rPr>
          <w:color w:val="0000FF"/>
          <w:sz w:val="24"/>
          <w:szCs w:val="24"/>
        </w:rPr>
      </w:pPr>
      <w:r w:rsidRPr="00367290">
        <w:rPr>
          <w:b/>
          <w:color w:val="0000FF"/>
          <w:sz w:val="24"/>
          <w:szCs w:val="24"/>
        </w:rPr>
        <w:t>Continuously employed</w:t>
      </w:r>
      <w:r w:rsidRPr="00367290">
        <w:rPr>
          <w:color w:val="0000FF"/>
          <w:sz w:val="24"/>
          <w:szCs w:val="24"/>
        </w:rPr>
        <w:t xml:space="preserve"> (worked that last 12 months) can use the regular formula. </w:t>
      </w:r>
    </w:p>
    <w:p w14:paraId="0689CA5D" w14:textId="77777777" w:rsidR="0010372C" w:rsidRDefault="0010372C" w:rsidP="0010372C">
      <w:pPr>
        <w:spacing w:after="0" w:line="240" w:lineRule="auto"/>
        <w:rPr>
          <w:sz w:val="24"/>
          <w:szCs w:val="24"/>
        </w:rPr>
      </w:pPr>
    </w:p>
    <w:p w14:paraId="6F251152" w14:textId="77777777" w:rsidR="0010372C" w:rsidRPr="00D0504F" w:rsidRDefault="0010372C" w:rsidP="0010372C">
      <w:pPr>
        <w:spacing w:after="0" w:line="240" w:lineRule="auto"/>
        <w:rPr>
          <w:rFonts w:ascii="Arial Narrow" w:hAnsi="Arial Narrow" w:cs="Arial"/>
          <w:sz w:val="23"/>
          <w:szCs w:val="23"/>
        </w:rPr>
      </w:pPr>
      <w:r w:rsidRPr="008F7827">
        <w:rPr>
          <w:rFonts w:ascii="Arial Narrow" w:hAnsi="Arial Narrow" w:cs="Arial"/>
          <w:color w:val="0000FF"/>
          <w:sz w:val="23"/>
          <w:szCs w:val="23"/>
        </w:rPr>
        <w:t xml:space="preserve">If the client is </w:t>
      </w:r>
      <w:r w:rsidRPr="008F7827">
        <w:rPr>
          <w:rFonts w:ascii="Arial Narrow" w:hAnsi="Arial Narrow" w:cs="Arial"/>
          <w:b/>
          <w:color w:val="0000FF"/>
          <w:sz w:val="23"/>
          <w:szCs w:val="23"/>
          <w:u w:val="single"/>
        </w:rPr>
        <w:t>not employed or has changed jobs in the last 12 months</w:t>
      </w:r>
      <w:r w:rsidRPr="00D0504F">
        <w:rPr>
          <w:rFonts w:ascii="Arial Narrow" w:hAnsi="Arial Narrow" w:cs="Arial"/>
          <w:sz w:val="23"/>
          <w:szCs w:val="23"/>
        </w:rPr>
        <w:t xml:space="preserve">, use the </w:t>
      </w:r>
      <w:r w:rsidRPr="00D0504F">
        <w:rPr>
          <w:rFonts w:ascii="Arial Narrow" w:hAnsi="Arial Narrow" w:cs="Arial"/>
          <w:b/>
          <w:sz w:val="23"/>
          <w:szCs w:val="23"/>
        </w:rPr>
        <w:t xml:space="preserve">Irregular Income Formula </w:t>
      </w:r>
      <w:r w:rsidRPr="00D0504F">
        <w:rPr>
          <w:rFonts w:ascii="Arial Narrow" w:hAnsi="Arial Narrow" w:cs="Arial"/>
          <w:sz w:val="23"/>
          <w:szCs w:val="23"/>
        </w:rPr>
        <w:t>or</w:t>
      </w:r>
      <w:r w:rsidRPr="00D0504F">
        <w:rPr>
          <w:rFonts w:ascii="Arial Narrow" w:hAnsi="Arial Narrow" w:cs="Arial"/>
          <w:b/>
          <w:sz w:val="23"/>
          <w:szCs w:val="23"/>
        </w:rPr>
        <w:t xml:space="preserve"> Six Month Formula</w:t>
      </w:r>
      <w:r w:rsidRPr="00D0504F">
        <w:rPr>
          <w:rFonts w:ascii="Arial Narrow" w:hAnsi="Arial Narrow" w:cs="Arial"/>
          <w:sz w:val="23"/>
          <w:szCs w:val="23"/>
        </w:rPr>
        <w:t>.</w:t>
      </w:r>
      <w:r w:rsidRPr="00D0504F">
        <w:rPr>
          <w:rFonts w:ascii="Arial Narrow" w:hAnsi="Arial Narrow" w:cs="Arial"/>
          <w:sz w:val="23"/>
          <w:szCs w:val="23"/>
        </w:rPr>
        <w:tab/>
      </w:r>
    </w:p>
    <w:p w14:paraId="7C167830" w14:textId="77777777" w:rsidR="0010372C" w:rsidRPr="00D0504F" w:rsidRDefault="0010372C" w:rsidP="0010372C">
      <w:pPr>
        <w:spacing w:after="0" w:line="240" w:lineRule="auto"/>
        <w:ind w:left="720"/>
        <w:rPr>
          <w:rFonts w:ascii="Arial Narrow" w:hAnsi="Arial Narrow" w:cs="Arial"/>
          <w:sz w:val="23"/>
          <w:szCs w:val="23"/>
        </w:rPr>
      </w:pPr>
      <w:r w:rsidRPr="00D059FF">
        <w:rPr>
          <w:rFonts w:ascii="Arial Narrow" w:hAnsi="Arial Narrow" w:cs="Arial"/>
          <w:b/>
          <w:sz w:val="23"/>
          <w:szCs w:val="23"/>
          <w:highlight w:val="yellow"/>
          <w:u w:val="single"/>
        </w:rPr>
        <w:t>Unemployed today</w:t>
      </w:r>
      <w:r w:rsidRPr="00D0504F">
        <w:rPr>
          <w:rFonts w:ascii="Arial Narrow" w:hAnsi="Arial Narrow" w:cs="Arial"/>
          <w:sz w:val="23"/>
          <w:szCs w:val="23"/>
        </w:rPr>
        <w:t xml:space="preserve"> = last 6 months income + projected unemployment (if applicable) or zero if client wont’ receive unemployment.  If no </w:t>
      </w:r>
      <w:r>
        <w:rPr>
          <w:rFonts w:ascii="Arial Narrow" w:hAnsi="Arial Narrow" w:cs="Arial"/>
          <w:sz w:val="23"/>
          <w:szCs w:val="23"/>
        </w:rPr>
        <w:t>un</w:t>
      </w:r>
      <w:r w:rsidRPr="00D0504F">
        <w:rPr>
          <w:rFonts w:ascii="Arial Narrow" w:hAnsi="Arial Narrow" w:cs="Arial"/>
          <w:sz w:val="23"/>
          <w:szCs w:val="23"/>
        </w:rPr>
        <w:t>employment</w:t>
      </w:r>
      <w:r>
        <w:rPr>
          <w:rFonts w:ascii="Arial Narrow" w:hAnsi="Arial Narrow" w:cs="Arial"/>
          <w:sz w:val="23"/>
          <w:szCs w:val="23"/>
        </w:rPr>
        <w:t xml:space="preserve"> compensation</w:t>
      </w:r>
      <w:r w:rsidRPr="00D0504F">
        <w:rPr>
          <w:rFonts w:ascii="Arial Narrow" w:hAnsi="Arial Narrow" w:cs="Arial"/>
          <w:sz w:val="23"/>
          <w:szCs w:val="23"/>
        </w:rPr>
        <w:t xml:space="preserve"> – ask how the client is going to support themselves.</w:t>
      </w:r>
    </w:p>
    <w:p w14:paraId="050DBDF4" w14:textId="77777777" w:rsidR="0010372C" w:rsidRPr="00D0504F" w:rsidRDefault="0010372C" w:rsidP="0010372C">
      <w:pPr>
        <w:spacing w:after="0" w:line="240" w:lineRule="auto"/>
        <w:ind w:left="720"/>
        <w:rPr>
          <w:rFonts w:ascii="Arial Narrow" w:hAnsi="Arial Narrow" w:cs="Arial"/>
          <w:sz w:val="23"/>
          <w:szCs w:val="23"/>
        </w:rPr>
      </w:pPr>
    </w:p>
    <w:p w14:paraId="7B3CFE7F" w14:textId="77777777" w:rsidR="0010372C" w:rsidRPr="00D0504F" w:rsidRDefault="0010372C" w:rsidP="0010372C">
      <w:pPr>
        <w:spacing w:after="0" w:line="240" w:lineRule="auto"/>
        <w:ind w:left="720"/>
        <w:rPr>
          <w:rFonts w:ascii="Arial Narrow" w:hAnsi="Arial Narrow" w:cs="Arial"/>
          <w:sz w:val="23"/>
          <w:szCs w:val="23"/>
        </w:rPr>
      </w:pPr>
      <w:r w:rsidRPr="00D059FF">
        <w:rPr>
          <w:rFonts w:ascii="Arial Narrow" w:hAnsi="Arial Narrow" w:cs="Arial"/>
          <w:b/>
          <w:sz w:val="23"/>
          <w:szCs w:val="23"/>
          <w:highlight w:val="yellow"/>
          <w:u w:val="single"/>
        </w:rPr>
        <w:t>Employed today but unemployed last 6 months</w:t>
      </w:r>
      <w:r w:rsidRPr="00D0504F">
        <w:rPr>
          <w:rFonts w:ascii="Arial Narrow" w:hAnsi="Arial Narrow" w:cs="Arial"/>
          <w:sz w:val="23"/>
          <w:szCs w:val="23"/>
        </w:rPr>
        <w:t xml:space="preserve"> – </w:t>
      </w:r>
      <w:r>
        <w:rPr>
          <w:rFonts w:ascii="Arial Narrow" w:hAnsi="Arial Narrow" w:cs="Arial"/>
          <w:sz w:val="23"/>
          <w:szCs w:val="23"/>
        </w:rPr>
        <w:t>Did the client receive unemployment the l</w:t>
      </w:r>
      <w:r w:rsidRPr="00D0504F">
        <w:rPr>
          <w:rFonts w:ascii="Arial Narrow" w:hAnsi="Arial Narrow" w:cs="Arial"/>
          <w:sz w:val="23"/>
          <w:szCs w:val="23"/>
        </w:rPr>
        <w:t>ast 6 months</w:t>
      </w:r>
      <w:r>
        <w:rPr>
          <w:rFonts w:ascii="Arial Narrow" w:hAnsi="Arial Narrow" w:cs="Arial"/>
          <w:sz w:val="23"/>
          <w:szCs w:val="23"/>
        </w:rPr>
        <w:t>? In no</w:t>
      </w:r>
      <w:r w:rsidR="00CE1600">
        <w:rPr>
          <w:rFonts w:ascii="Arial Narrow" w:hAnsi="Arial Narrow" w:cs="Arial"/>
          <w:sz w:val="23"/>
          <w:szCs w:val="23"/>
        </w:rPr>
        <w:t>,</w:t>
      </w:r>
      <w:r>
        <w:rPr>
          <w:rFonts w:ascii="Arial Narrow" w:hAnsi="Arial Narrow" w:cs="Arial"/>
          <w:sz w:val="23"/>
          <w:szCs w:val="23"/>
        </w:rPr>
        <w:t xml:space="preserve"> record</w:t>
      </w:r>
      <w:r w:rsidRPr="00D0504F">
        <w:rPr>
          <w:rFonts w:ascii="Arial Narrow" w:hAnsi="Arial Narrow" w:cs="Arial"/>
          <w:sz w:val="23"/>
          <w:szCs w:val="23"/>
        </w:rPr>
        <w:t xml:space="preserve"> as zero and then project 6 months forward at current income.  This will give you income for the client for a 12 month period.</w:t>
      </w:r>
    </w:p>
    <w:p w14:paraId="6DFC4B90" w14:textId="77777777" w:rsidR="0010372C" w:rsidRPr="00D0504F" w:rsidRDefault="0010372C" w:rsidP="0010372C">
      <w:pPr>
        <w:spacing w:after="0" w:line="240" w:lineRule="auto"/>
        <w:rPr>
          <w:rFonts w:ascii="Arial Narrow" w:hAnsi="Arial Narrow" w:cs="Arial"/>
          <w:sz w:val="23"/>
          <w:szCs w:val="23"/>
        </w:rPr>
      </w:pPr>
    </w:p>
    <w:p w14:paraId="02EBD637" w14:textId="77777777" w:rsidR="0010372C" w:rsidRPr="00D0504F" w:rsidRDefault="0010372C" w:rsidP="0010372C">
      <w:pPr>
        <w:spacing w:after="0" w:line="240" w:lineRule="auto"/>
        <w:rPr>
          <w:rFonts w:ascii="Arial Narrow" w:hAnsi="Arial Narrow" w:cs="Arial"/>
          <w:sz w:val="23"/>
          <w:szCs w:val="23"/>
        </w:rPr>
      </w:pPr>
      <w:r w:rsidRPr="00D0504F">
        <w:rPr>
          <w:rFonts w:ascii="Arial Narrow" w:hAnsi="Arial Narrow" w:cs="Arial"/>
          <w:sz w:val="23"/>
          <w:szCs w:val="23"/>
        </w:rPr>
        <w:t xml:space="preserve">If a client states they have </w:t>
      </w:r>
      <w:r w:rsidRPr="00D059FF">
        <w:rPr>
          <w:rFonts w:ascii="Arial Narrow" w:hAnsi="Arial Narrow" w:cs="Arial"/>
          <w:b/>
          <w:sz w:val="23"/>
          <w:szCs w:val="23"/>
          <w:highlight w:val="yellow"/>
          <w:u w:val="single"/>
        </w:rPr>
        <w:t>no income or a very low income</w:t>
      </w:r>
      <w:r w:rsidRPr="00D0504F">
        <w:rPr>
          <w:rFonts w:ascii="Arial Narrow" w:hAnsi="Arial Narrow" w:cs="Arial"/>
          <w:sz w:val="23"/>
          <w:szCs w:val="23"/>
        </w:rPr>
        <w:t>:</w:t>
      </w:r>
      <w:r w:rsidR="007222C2">
        <w:rPr>
          <w:rFonts w:ascii="Arial Narrow" w:hAnsi="Arial Narrow" w:cs="Arial"/>
          <w:sz w:val="23"/>
          <w:szCs w:val="23"/>
        </w:rPr>
        <w:t xml:space="preserve">  </w:t>
      </w:r>
    </w:p>
    <w:p w14:paraId="2C85BC0C" w14:textId="77777777" w:rsidR="0010372C" w:rsidRPr="00D0504F" w:rsidRDefault="0010372C" w:rsidP="0010372C">
      <w:pPr>
        <w:spacing w:after="0" w:line="240" w:lineRule="auto"/>
        <w:ind w:left="720"/>
        <w:rPr>
          <w:rFonts w:ascii="Arial Narrow" w:hAnsi="Arial Narrow" w:cs="Arial"/>
          <w:sz w:val="23"/>
          <w:szCs w:val="23"/>
        </w:rPr>
      </w:pPr>
      <w:r w:rsidRPr="00D0504F">
        <w:rPr>
          <w:rFonts w:ascii="Arial Narrow" w:hAnsi="Arial Narrow" w:cs="Arial"/>
          <w:sz w:val="23"/>
          <w:szCs w:val="23"/>
        </w:rPr>
        <w:t>Ask the client if they have worked in the last year?  If yes, when was their last day?  Refer to Six Month Formula</w:t>
      </w:r>
    </w:p>
    <w:p w14:paraId="218BD774" w14:textId="77777777" w:rsidR="0010372C" w:rsidRPr="007222C2" w:rsidRDefault="0010372C" w:rsidP="00CE1600">
      <w:pPr>
        <w:spacing w:after="0" w:line="240" w:lineRule="auto"/>
        <w:rPr>
          <w:rFonts w:ascii="Arial Narrow" w:hAnsi="Arial Narrow" w:cs="Arial"/>
          <w:b/>
          <w:sz w:val="23"/>
          <w:szCs w:val="23"/>
        </w:rPr>
      </w:pPr>
      <w:r w:rsidRPr="00D0504F">
        <w:rPr>
          <w:rFonts w:ascii="Arial Narrow" w:hAnsi="Arial Narrow" w:cs="Arial"/>
          <w:sz w:val="23"/>
          <w:szCs w:val="23"/>
        </w:rPr>
        <w:t>Ask what the client pays for</w:t>
      </w:r>
      <w:r>
        <w:rPr>
          <w:rFonts w:ascii="Arial Narrow" w:hAnsi="Arial Narrow" w:cs="Arial"/>
          <w:sz w:val="23"/>
          <w:szCs w:val="23"/>
        </w:rPr>
        <w:t xml:space="preserve">: </w:t>
      </w:r>
      <w:r w:rsidRPr="00D0504F">
        <w:rPr>
          <w:rFonts w:ascii="Arial Narrow" w:hAnsi="Arial Narrow" w:cs="Arial"/>
          <w:sz w:val="23"/>
          <w:szCs w:val="23"/>
        </w:rPr>
        <w:t xml:space="preserve"> shelter, rent, food, etc.  </w:t>
      </w:r>
      <w:r w:rsidR="008F7827" w:rsidRPr="00CE1600">
        <w:rPr>
          <w:rFonts w:ascii="Arial Narrow" w:hAnsi="Arial Narrow" w:cs="Arial"/>
          <w:color w:val="0000FF"/>
          <w:sz w:val="23"/>
          <w:szCs w:val="23"/>
        </w:rPr>
        <w:t>Compare HH income to the Sliding Fee Scale to see in income at or below federal poverty.</w:t>
      </w:r>
      <w:r w:rsidR="00CE1600" w:rsidRPr="00CE1600">
        <w:rPr>
          <w:rFonts w:ascii="Arial Narrow" w:hAnsi="Arial Narrow" w:cs="Arial"/>
          <w:color w:val="0000FF"/>
          <w:sz w:val="23"/>
          <w:szCs w:val="23"/>
        </w:rPr>
        <w:t xml:space="preserve">  </w:t>
      </w:r>
      <w:r w:rsidRPr="00CE1600">
        <w:rPr>
          <w:rFonts w:ascii="Arial Narrow" w:hAnsi="Arial Narrow" w:cs="Arial"/>
          <w:color w:val="0000FF"/>
          <w:sz w:val="23"/>
          <w:szCs w:val="23"/>
        </w:rPr>
        <w:t>Is there more money going out than coming in?</w:t>
      </w:r>
      <w:r w:rsidR="007222C2">
        <w:rPr>
          <w:rFonts w:ascii="Arial Narrow" w:hAnsi="Arial Narrow" w:cs="Arial"/>
          <w:sz w:val="23"/>
          <w:szCs w:val="23"/>
        </w:rPr>
        <w:t xml:space="preserve"> </w:t>
      </w:r>
      <w:r w:rsidR="007222C2" w:rsidRPr="007222C2">
        <w:rPr>
          <w:rFonts w:ascii="Arial Narrow" w:hAnsi="Arial Narrow" w:cs="Arial"/>
          <w:b/>
          <w:sz w:val="23"/>
          <w:szCs w:val="23"/>
        </w:rPr>
        <w:t>Use the Expense Worksheet and scan into EMR</w:t>
      </w:r>
    </w:p>
    <w:p w14:paraId="0CD54560" w14:textId="77777777" w:rsidR="00452F99" w:rsidRDefault="00452F99" w:rsidP="0010372C">
      <w:pPr>
        <w:spacing w:after="0" w:line="240" w:lineRule="auto"/>
        <w:ind w:left="720"/>
        <w:rPr>
          <w:rFonts w:ascii="Arial Narrow" w:hAnsi="Arial Narrow" w:cs="Arial"/>
          <w:sz w:val="23"/>
          <w:szCs w:val="23"/>
        </w:rPr>
      </w:pPr>
    </w:p>
    <w:p w14:paraId="6CD32B3F" w14:textId="77777777" w:rsidR="007523AB" w:rsidRDefault="00452F99" w:rsidP="00B42206">
      <w:pPr>
        <w:spacing w:after="0" w:line="240" w:lineRule="auto"/>
        <w:ind w:left="720"/>
      </w:pPr>
      <w:r w:rsidRPr="00D059FF">
        <w:rPr>
          <w:rFonts w:ascii="Arial Narrow" w:hAnsi="Arial Narrow" w:cs="Arial"/>
          <w:i/>
          <w:sz w:val="23"/>
          <w:szCs w:val="23"/>
          <w:highlight w:val="yellow"/>
        </w:rPr>
        <w:t xml:space="preserve">If someone </w:t>
      </w:r>
      <w:r w:rsidRPr="00D059FF">
        <w:rPr>
          <w:rFonts w:ascii="Arial Narrow" w:hAnsi="Arial Narrow" w:cs="Arial"/>
          <w:b/>
          <w:i/>
          <w:sz w:val="23"/>
          <w:szCs w:val="23"/>
          <w:highlight w:val="yellow"/>
        </w:rPr>
        <w:t>outside</w:t>
      </w:r>
      <w:r w:rsidRPr="00D059FF">
        <w:rPr>
          <w:rFonts w:ascii="Arial Narrow" w:hAnsi="Arial Narrow" w:cs="Arial"/>
          <w:i/>
          <w:sz w:val="23"/>
          <w:szCs w:val="23"/>
          <w:highlight w:val="yellow"/>
        </w:rPr>
        <w:t xml:space="preserve"> the home is providing food, clothing or </w:t>
      </w:r>
      <w:r w:rsidR="00B42206" w:rsidRPr="00D059FF">
        <w:rPr>
          <w:rFonts w:ascii="Arial Narrow" w:hAnsi="Arial Narrow" w:cs="Arial"/>
          <w:b/>
          <w:i/>
          <w:sz w:val="23"/>
          <w:szCs w:val="23"/>
          <w:highlight w:val="yellow"/>
        </w:rPr>
        <w:t xml:space="preserve">if pays utilities </w:t>
      </w:r>
      <w:r w:rsidR="00B42206" w:rsidRPr="00CE1600">
        <w:rPr>
          <w:rFonts w:ascii="Arial Narrow" w:hAnsi="Arial Narrow" w:cs="Arial"/>
          <w:b/>
          <w:i/>
          <w:sz w:val="23"/>
          <w:szCs w:val="23"/>
          <w:highlight w:val="yellow"/>
          <w:u w:val="single"/>
        </w:rPr>
        <w:t>directly</w:t>
      </w:r>
      <w:r w:rsidR="00C02B02" w:rsidRPr="00CE1600">
        <w:rPr>
          <w:rFonts w:ascii="Arial Narrow" w:hAnsi="Arial Narrow" w:cs="Arial"/>
          <w:b/>
          <w:i/>
          <w:sz w:val="23"/>
          <w:szCs w:val="23"/>
          <w:highlight w:val="yellow"/>
          <w:u w:val="single"/>
        </w:rPr>
        <w:t xml:space="preserve"> to utility company </w:t>
      </w:r>
      <w:r w:rsidRPr="00CE1600">
        <w:rPr>
          <w:rFonts w:ascii="Arial Narrow" w:hAnsi="Arial Narrow" w:cs="Arial"/>
          <w:i/>
          <w:sz w:val="23"/>
          <w:szCs w:val="23"/>
          <w:highlight w:val="yellow"/>
          <w:u w:val="single"/>
        </w:rPr>
        <w:t>etc</w:t>
      </w:r>
      <w:r w:rsidRPr="00D059FF">
        <w:rPr>
          <w:rFonts w:ascii="Arial Narrow" w:hAnsi="Arial Narrow" w:cs="Arial"/>
          <w:i/>
          <w:sz w:val="23"/>
          <w:szCs w:val="23"/>
          <w:highlight w:val="yellow"/>
        </w:rPr>
        <w:t>.,</w:t>
      </w:r>
      <w:r w:rsidR="006F533B" w:rsidRPr="00D059FF">
        <w:rPr>
          <w:rFonts w:ascii="Arial Narrow" w:hAnsi="Arial Narrow" w:cs="Arial"/>
          <w:i/>
          <w:sz w:val="23"/>
          <w:szCs w:val="23"/>
          <w:highlight w:val="yellow"/>
        </w:rPr>
        <w:t xml:space="preserve"> </w:t>
      </w:r>
      <w:r w:rsidRPr="00D059FF">
        <w:rPr>
          <w:rFonts w:ascii="Arial Narrow" w:hAnsi="Arial Narrow" w:cs="Arial"/>
          <w:i/>
          <w:sz w:val="23"/>
          <w:szCs w:val="23"/>
          <w:highlight w:val="yellow"/>
        </w:rPr>
        <w:t>make a note</w:t>
      </w:r>
      <w:r w:rsidRPr="00D059FF">
        <w:rPr>
          <w:rFonts w:ascii="Arial Narrow" w:hAnsi="Arial Narrow" w:cs="Arial"/>
          <w:b/>
          <w:i/>
          <w:sz w:val="23"/>
          <w:szCs w:val="23"/>
          <w:highlight w:val="yellow"/>
        </w:rPr>
        <w:t xml:space="preserve"> but </w:t>
      </w:r>
      <w:r w:rsidRPr="00CE1600">
        <w:rPr>
          <w:rFonts w:ascii="Arial Narrow" w:hAnsi="Arial Narrow" w:cs="Arial"/>
          <w:b/>
          <w:i/>
          <w:sz w:val="23"/>
          <w:szCs w:val="23"/>
          <w:highlight w:val="yellow"/>
          <w:u w:val="single"/>
        </w:rPr>
        <w:t>don’t count as income</w:t>
      </w:r>
      <w:r w:rsidRPr="00D059FF">
        <w:rPr>
          <w:rFonts w:ascii="Arial Narrow" w:hAnsi="Arial Narrow" w:cs="Arial"/>
          <w:i/>
          <w:sz w:val="23"/>
          <w:szCs w:val="23"/>
          <w:highlight w:val="yellow"/>
        </w:rPr>
        <w:t>.</w:t>
      </w:r>
      <w:r w:rsidR="00B42206" w:rsidRPr="00D059FF">
        <w:rPr>
          <w:rFonts w:ascii="Arial Narrow" w:hAnsi="Arial Narrow" w:cs="Arial"/>
          <w:i/>
          <w:sz w:val="23"/>
          <w:szCs w:val="23"/>
          <w:highlight w:val="yellow"/>
        </w:rPr>
        <w:t xml:space="preserve"> </w:t>
      </w:r>
      <w:r w:rsidR="00B42206" w:rsidRPr="00CE1600">
        <w:rPr>
          <w:rFonts w:ascii="Arial Narrow" w:hAnsi="Arial Narrow" w:cs="Arial"/>
          <w:i/>
          <w:color w:val="0000FF"/>
          <w:sz w:val="23"/>
          <w:szCs w:val="23"/>
          <w:highlight w:val="yellow"/>
        </w:rPr>
        <w:t>(</w:t>
      </w:r>
      <w:r w:rsidR="00B42206" w:rsidRPr="00CE1600">
        <w:rPr>
          <w:rFonts w:ascii="Arial Narrow" w:hAnsi="Arial Narrow" w:cs="Arial"/>
          <w:b/>
          <w:i/>
          <w:color w:val="0000FF"/>
          <w:sz w:val="23"/>
          <w:szCs w:val="23"/>
          <w:highlight w:val="yellow"/>
        </w:rPr>
        <w:t>If the money is given to the client, to in turn pay their bills, you count as income</w:t>
      </w:r>
      <w:r w:rsidR="00B42206" w:rsidRPr="00CE1600">
        <w:rPr>
          <w:rFonts w:ascii="Arial Narrow" w:hAnsi="Arial Narrow" w:cs="Arial"/>
          <w:i/>
          <w:color w:val="0000FF"/>
          <w:sz w:val="23"/>
          <w:szCs w:val="23"/>
          <w:highlight w:val="yellow"/>
        </w:rPr>
        <w:t xml:space="preserve">.  </w:t>
      </w:r>
      <w:r w:rsidR="008D79A6" w:rsidRPr="00D059FF">
        <w:rPr>
          <w:rFonts w:ascii="Arial Narrow" w:hAnsi="Arial Narrow" w:cs="Arial"/>
          <w:i/>
          <w:sz w:val="23"/>
          <w:szCs w:val="23"/>
          <w:highlight w:val="yellow"/>
        </w:rPr>
        <w:t>(</w:t>
      </w:r>
      <w:r w:rsidRPr="00D059FF">
        <w:rPr>
          <w:rFonts w:ascii="Arial Narrow" w:hAnsi="Arial Narrow" w:cs="Arial"/>
          <w:i/>
          <w:sz w:val="23"/>
          <w:szCs w:val="23"/>
          <w:highlight w:val="yellow"/>
        </w:rPr>
        <w:t xml:space="preserve">Refer to # </w:t>
      </w:r>
      <w:r w:rsidR="00F072C0" w:rsidRPr="00D059FF">
        <w:rPr>
          <w:rFonts w:ascii="Arial Narrow" w:hAnsi="Arial Narrow" w:cs="Arial"/>
          <w:i/>
          <w:sz w:val="23"/>
          <w:szCs w:val="23"/>
          <w:highlight w:val="yellow"/>
        </w:rPr>
        <w:t>17</w:t>
      </w:r>
      <w:r w:rsidRPr="00D059FF">
        <w:rPr>
          <w:rFonts w:ascii="Arial Narrow" w:hAnsi="Arial Narrow" w:cs="Arial"/>
          <w:i/>
          <w:sz w:val="23"/>
          <w:szCs w:val="23"/>
          <w:highlight w:val="yellow"/>
        </w:rPr>
        <w:t xml:space="preserve"> &amp; 1</w:t>
      </w:r>
      <w:r w:rsidR="00F072C0" w:rsidRPr="00D059FF">
        <w:rPr>
          <w:rFonts w:ascii="Arial Narrow" w:hAnsi="Arial Narrow" w:cs="Arial"/>
          <w:i/>
          <w:sz w:val="23"/>
          <w:szCs w:val="23"/>
          <w:highlight w:val="yellow"/>
        </w:rPr>
        <w:t>8</w:t>
      </w:r>
      <w:r w:rsidR="00B42206" w:rsidRPr="00D059FF">
        <w:rPr>
          <w:rFonts w:ascii="Arial Narrow" w:hAnsi="Arial Narrow" w:cs="Arial"/>
          <w:i/>
          <w:sz w:val="23"/>
          <w:szCs w:val="23"/>
          <w:highlight w:val="yellow"/>
        </w:rPr>
        <w:t>)</w:t>
      </w:r>
      <w:r w:rsidRPr="00452F99">
        <w:rPr>
          <w:rFonts w:ascii="Arial Narrow" w:hAnsi="Arial Narrow" w:cs="Arial"/>
          <w:i/>
          <w:sz w:val="23"/>
          <w:szCs w:val="23"/>
        </w:rPr>
        <w:t xml:space="preserve">  </w:t>
      </w:r>
    </w:p>
    <w:sectPr w:rsidR="007523AB" w:rsidSect="000010D2">
      <w:headerReference w:type="even" r:id="rId7"/>
      <w:headerReference w:type="default" r:id="rId8"/>
      <w:footerReference w:type="even" r:id="rId9"/>
      <w:footerReference w:type="default" r:id="rId10"/>
      <w:headerReference w:type="first" r:id="rId11"/>
      <w:footerReference w:type="first" r:id="rId12"/>
      <w:pgSz w:w="12240" w:h="15840"/>
      <w:pgMar w:top="288"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5B05F" w14:textId="77777777" w:rsidR="00376BE0" w:rsidRDefault="00376BE0" w:rsidP="00FE7B11">
      <w:pPr>
        <w:spacing w:after="0" w:line="240" w:lineRule="auto"/>
      </w:pPr>
      <w:r>
        <w:separator/>
      </w:r>
    </w:p>
  </w:endnote>
  <w:endnote w:type="continuationSeparator" w:id="0">
    <w:p w14:paraId="1914EC38" w14:textId="77777777" w:rsidR="00376BE0" w:rsidRDefault="00376BE0" w:rsidP="00FE7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10649" w14:textId="77777777" w:rsidR="00FE7B11" w:rsidRDefault="00FE7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F94EB" w14:textId="77777777" w:rsidR="00FE7B11" w:rsidRDefault="00FE7B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6AF3" w14:textId="77777777" w:rsidR="00FE7B11" w:rsidRDefault="00FE7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A5029" w14:textId="77777777" w:rsidR="00376BE0" w:rsidRDefault="00376BE0" w:rsidP="00FE7B11">
      <w:pPr>
        <w:spacing w:after="0" w:line="240" w:lineRule="auto"/>
      </w:pPr>
      <w:r>
        <w:separator/>
      </w:r>
    </w:p>
  </w:footnote>
  <w:footnote w:type="continuationSeparator" w:id="0">
    <w:p w14:paraId="30DD0CBA" w14:textId="77777777" w:rsidR="00376BE0" w:rsidRDefault="00376BE0" w:rsidP="00FE7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98F65" w14:textId="336049C4" w:rsidR="00FE7B11" w:rsidRDefault="003E4F49">
    <w:pPr>
      <w:pStyle w:val="Header"/>
    </w:pPr>
    <w:r>
      <w:rPr>
        <w:noProof/>
      </w:rPr>
      <w:pict w14:anchorId="70882E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61069" o:spid="_x0000_s2050" type="#_x0000_t136" style="position:absolute;margin-left:0;margin-top:0;width:630.1pt;height:171.85pt;rotation:315;z-index:-251655168;mso-position-horizontal:center;mso-position-horizontal-relative:margin;mso-position-vertical:center;mso-position-vertical-relative:margin" o:allowincell="f" fillcolor="silver" stroked="f">
          <v:fill opacity=".5"/>
          <v:textpath style="font-family:&quot;Calibri&quot;;font-size:1pt" string="S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29122" w14:textId="1F4C76FA" w:rsidR="00FE7B11" w:rsidRDefault="003E4F49">
    <w:pPr>
      <w:pStyle w:val="Header"/>
    </w:pPr>
    <w:r>
      <w:rPr>
        <w:noProof/>
      </w:rPr>
      <w:pict w14:anchorId="47CD05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61070" o:spid="_x0000_s2051" type="#_x0000_t136" style="position:absolute;margin-left:0;margin-top:0;width:630.1pt;height:171.85pt;rotation:315;z-index:-251653120;mso-position-horizontal:center;mso-position-horizontal-relative:margin;mso-position-vertical:center;mso-position-vertical-relative:margin" o:allowincell="f" fillcolor="silver" stroked="f">
          <v:fill opacity=".5"/>
          <v:textpath style="font-family:&quot;Calibri&quot;;font-size:1pt" string="SAMPLE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47E30" w14:textId="24CDF325" w:rsidR="00FE7B11" w:rsidRDefault="003E4F49">
    <w:pPr>
      <w:pStyle w:val="Header"/>
    </w:pPr>
    <w:r>
      <w:rPr>
        <w:noProof/>
      </w:rPr>
      <w:pict w14:anchorId="6D385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61068" o:spid="_x0000_s2049" type="#_x0000_t136" style="position:absolute;margin-left:0;margin-top:0;width:630.1pt;height:171.85pt;rotation:315;z-index:-251657216;mso-position-horizontal:center;mso-position-horizontal-relative:margin;mso-position-vertical:center;mso-position-vertical-relative:margin" o:allowincell="f" fillcolor="silver" stroked="f">
          <v:fill opacity=".5"/>
          <v:textpath style="font-family:&quot;Calibri&quot;;font-size:1pt" string="SAMPL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6A9C"/>
    <w:multiLevelType w:val="hybridMultilevel"/>
    <w:tmpl w:val="9A1ED76E"/>
    <w:lvl w:ilvl="0" w:tplc="38F2EE16">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3B44D6"/>
    <w:multiLevelType w:val="hybridMultilevel"/>
    <w:tmpl w:val="A47826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C690E"/>
    <w:multiLevelType w:val="hybridMultilevel"/>
    <w:tmpl w:val="0DE2D826"/>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15:restartNumberingAfterBreak="0">
    <w:nsid w:val="1A6719C1"/>
    <w:multiLevelType w:val="hybridMultilevel"/>
    <w:tmpl w:val="A6AC8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500AD"/>
    <w:multiLevelType w:val="hybridMultilevel"/>
    <w:tmpl w:val="218EBD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0DB"/>
    <w:rsid w:val="000010D2"/>
    <w:rsid w:val="00006275"/>
    <w:rsid w:val="00083C30"/>
    <w:rsid w:val="000B76B3"/>
    <w:rsid w:val="0010372C"/>
    <w:rsid w:val="00105D70"/>
    <w:rsid w:val="00134F19"/>
    <w:rsid w:val="00141F1C"/>
    <w:rsid w:val="001670DB"/>
    <w:rsid w:val="0019093C"/>
    <w:rsid w:val="001A03CF"/>
    <w:rsid w:val="001F5C71"/>
    <w:rsid w:val="001F79AB"/>
    <w:rsid w:val="00232D45"/>
    <w:rsid w:val="002424AB"/>
    <w:rsid w:val="00255D5A"/>
    <w:rsid w:val="00263DCC"/>
    <w:rsid w:val="00267425"/>
    <w:rsid w:val="002756E3"/>
    <w:rsid w:val="00287BB7"/>
    <w:rsid w:val="002B3F30"/>
    <w:rsid w:val="002D6C0E"/>
    <w:rsid w:val="0031796D"/>
    <w:rsid w:val="00341BD4"/>
    <w:rsid w:val="00367290"/>
    <w:rsid w:val="00376BE0"/>
    <w:rsid w:val="003842C4"/>
    <w:rsid w:val="00393983"/>
    <w:rsid w:val="003B239F"/>
    <w:rsid w:val="003C23EF"/>
    <w:rsid w:val="003C3203"/>
    <w:rsid w:val="003D12CC"/>
    <w:rsid w:val="003D69B3"/>
    <w:rsid w:val="003E4F49"/>
    <w:rsid w:val="003F53F5"/>
    <w:rsid w:val="00446CFB"/>
    <w:rsid w:val="00452F99"/>
    <w:rsid w:val="0045683A"/>
    <w:rsid w:val="00470AC5"/>
    <w:rsid w:val="004924B3"/>
    <w:rsid w:val="004A161A"/>
    <w:rsid w:val="004A39F9"/>
    <w:rsid w:val="004A6087"/>
    <w:rsid w:val="004B4610"/>
    <w:rsid w:val="005154C7"/>
    <w:rsid w:val="005557CB"/>
    <w:rsid w:val="00567CDE"/>
    <w:rsid w:val="00590FAB"/>
    <w:rsid w:val="005A7F25"/>
    <w:rsid w:val="005B20BD"/>
    <w:rsid w:val="005B36EF"/>
    <w:rsid w:val="005C60EA"/>
    <w:rsid w:val="005D7637"/>
    <w:rsid w:val="005F3A26"/>
    <w:rsid w:val="00622C86"/>
    <w:rsid w:val="00683345"/>
    <w:rsid w:val="00686EFA"/>
    <w:rsid w:val="006F533B"/>
    <w:rsid w:val="00710F73"/>
    <w:rsid w:val="007218B5"/>
    <w:rsid w:val="007222C2"/>
    <w:rsid w:val="007523AB"/>
    <w:rsid w:val="007F3B9A"/>
    <w:rsid w:val="00803D95"/>
    <w:rsid w:val="0081514B"/>
    <w:rsid w:val="008536AF"/>
    <w:rsid w:val="008D79A6"/>
    <w:rsid w:val="008F4F0F"/>
    <w:rsid w:val="008F7827"/>
    <w:rsid w:val="0091422B"/>
    <w:rsid w:val="00922E1B"/>
    <w:rsid w:val="00925300"/>
    <w:rsid w:val="00930289"/>
    <w:rsid w:val="009739A2"/>
    <w:rsid w:val="00A65F20"/>
    <w:rsid w:val="00AB1F9A"/>
    <w:rsid w:val="00AC1CCF"/>
    <w:rsid w:val="00B00674"/>
    <w:rsid w:val="00B25EC9"/>
    <w:rsid w:val="00B31268"/>
    <w:rsid w:val="00B369D0"/>
    <w:rsid w:val="00B42206"/>
    <w:rsid w:val="00B56947"/>
    <w:rsid w:val="00B832A0"/>
    <w:rsid w:val="00B87CA0"/>
    <w:rsid w:val="00C02B02"/>
    <w:rsid w:val="00C21E09"/>
    <w:rsid w:val="00C27024"/>
    <w:rsid w:val="00C601B1"/>
    <w:rsid w:val="00C71C9F"/>
    <w:rsid w:val="00CB5B18"/>
    <w:rsid w:val="00CC2855"/>
    <w:rsid w:val="00CC6E13"/>
    <w:rsid w:val="00CE1600"/>
    <w:rsid w:val="00CE22ED"/>
    <w:rsid w:val="00D059FF"/>
    <w:rsid w:val="00D203F1"/>
    <w:rsid w:val="00D60EE1"/>
    <w:rsid w:val="00D66A65"/>
    <w:rsid w:val="00D729CA"/>
    <w:rsid w:val="00D77C21"/>
    <w:rsid w:val="00DA3512"/>
    <w:rsid w:val="00DD44D2"/>
    <w:rsid w:val="00E00C9D"/>
    <w:rsid w:val="00EC6A52"/>
    <w:rsid w:val="00F01DB7"/>
    <w:rsid w:val="00F072C0"/>
    <w:rsid w:val="00F65471"/>
    <w:rsid w:val="00FB585D"/>
    <w:rsid w:val="00FC4F60"/>
    <w:rsid w:val="00FD15CC"/>
    <w:rsid w:val="00FE748C"/>
    <w:rsid w:val="00FE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1F6701"/>
  <w15:docId w15:val="{4C022DA7-D0AC-49BF-9E7C-C8406667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601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A52"/>
    <w:pPr>
      <w:ind w:left="720"/>
      <w:contextualSpacing/>
    </w:pPr>
  </w:style>
  <w:style w:type="paragraph" w:styleId="BalloonText">
    <w:name w:val="Balloon Text"/>
    <w:basedOn w:val="Normal"/>
    <w:link w:val="BalloonTextChar"/>
    <w:uiPriority w:val="99"/>
    <w:semiHidden/>
    <w:unhideWhenUsed/>
    <w:rsid w:val="004B4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610"/>
    <w:rPr>
      <w:rFonts w:ascii="Tahoma" w:hAnsi="Tahoma" w:cs="Tahoma"/>
      <w:sz w:val="16"/>
      <w:szCs w:val="16"/>
    </w:rPr>
  </w:style>
  <w:style w:type="character" w:customStyle="1" w:styleId="Heading2Char">
    <w:name w:val="Heading 2 Char"/>
    <w:basedOn w:val="DefaultParagraphFont"/>
    <w:link w:val="Heading2"/>
    <w:uiPriority w:val="9"/>
    <w:rsid w:val="00C601B1"/>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263DCC"/>
    <w:rPr>
      <w:sz w:val="16"/>
      <w:szCs w:val="16"/>
    </w:rPr>
  </w:style>
  <w:style w:type="paragraph" w:styleId="CommentText">
    <w:name w:val="annotation text"/>
    <w:basedOn w:val="Normal"/>
    <w:link w:val="CommentTextChar"/>
    <w:uiPriority w:val="99"/>
    <w:semiHidden/>
    <w:unhideWhenUsed/>
    <w:rsid w:val="00263DCC"/>
    <w:pPr>
      <w:spacing w:line="240" w:lineRule="auto"/>
    </w:pPr>
    <w:rPr>
      <w:sz w:val="20"/>
      <w:szCs w:val="20"/>
    </w:rPr>
  </w:style>
  <w:style w:type="character" w:customStyle="1" w:styleId="CommentTextChar">
    <w:name w:val="Comment Text Char"/>
    <w:basedOn w:val="DefaultParagraphFont"/>
    <w:link w:val="CommentText"/>
    <w:uiPriority w:val="99"/>
    <w:semiHidden/>
    <w:rsid w:val="00263DCC"/>
    <w:rPr>
      <w:sz w:val="20"/>
      <w:szCs w:val="20"/>
    </w:rPr>
  </w:style>
  <w:style w:type="paragraph" w:styleId="CommentSubject">
    <w:name w:val="annotation subject"/>
    <w:basedOn w:val="CommentText"/>
    <w:next w:val="CommentText"/>
    <w:link w:val="CommentSubjectChar"/>
    <w:uiPriority w:val="99"/>
    <w:semiHidden/>
    <w:unhideWhenUsed/>
    <w:rsid w:val="00263DCC"/>
    <w:rPr>
      <w:b/>
      <w:bCs/>
    </w:rPr>
  </w:style>
  <w:style w:type="character" w:customStyle="1" w:styleId="CommentSubjectChar">
    <w:name w:val="Comment Subject Char"/>
    <w:basedOn w:val="CommentTextChar"/>
    <w:link w:val="CommentSubject"/>
    <w:uiPriority w:val="99"/>
    <w:semiHidden/>
    <w:rsid w:val="00263DCC"/>
    <w:rPr>
      <w:b/>
      <w:bCs/>
      <w:sz w:val="20"/>
      <w:szCs w:val="20"/>
    </w:rPr>
  </w:style>
  <w:style w:type="paragraph" w:styleId="Revision">
    <w:name w:val="Revision"/>
    <w:hidden/>
    <w:uiPriority w:val="99"/>
    <w:semiHidden/>
    <w:rsid w:val="00263DCC"/>
    <w:pPr>
      <w:spacing w:after="0" w:line="240" w:lineRule="auto"/>
    </w:pPr>
  </w:style>
  <w:style w:type="paragraph" w:styleId="Header">
    <w:name w:val="header"/>
    <w:basedOn w:val="Normal"/>
    <w:link w:val="HeaderChar"/>
    <w:uiPriority w:val="99"/>
    <w:unhideWhenUsed/>
    <w:rsid w:val="00FE7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B11"/>
  </w:style>
  <w:style w:type="paragraph" w:styleId="Footer">
    <w:name w:val="footer"/>
    <w:basedOn w:val="Normal"/>
    <w:link w:val="FooterChar"/>
    <w:uiPriority w:val="99"/>
    <w:unhideWhenUsed/>
    <w:rsid w:val="00FE7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Chatham County</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jill.oldham</dc:creator>
  <cp:lastModifiedBy>Brooks, Kathleen L</cp:lastModifiedBy>
  <cp:revision>3</cp:revision>
  <cp:lastPrinted>2019-04-10T12:28:00Z</cp:lastPrinted>
  <dcterms:created xsi:type="dcterms:W3CDTF">2019-11-13T20:00:00Z</dcterms:created>
  <dcterms:modified xsi:type="dcterms:W3CDTF">2020-01-28T14:32:00Z</dcterms:modified>
</cp:coreProperties>
</file>